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17951" w14:textId="77777777" w:rsidR="00D23E06" w:rsidRPr="00D23E06" w:rsidRDefault="00D23E06" w:rsidP="00D23E06">
      <w:pPr>
        <w:jc w:val="center"/>
        <w:rPr>
          <w:rFonts w:ascii="Times New Roman" w:eastAsia="Times New Roman" w:hAnsi="Times New Roman" w:cs="Times New Roman"/>
          <w:b/>
          <w:sz w:val="32"/>
          <w:szCs w:val="32"/>
        </w:rPr>
      </w:pPr>
      <w:bookmarkStart w:id="0" w:name="_heading=h.gjdgxs" w:colFirst="0" w:colLast="0"/>
      <w:bookmarkEnd w:id="0"/>
      <w:r w:rsidRPr="00D23E06">
        <w:rPr>
          <w:rFonts w:ascii="Times New Roman" w:eastAsia="Times New Roman" w:hAnsi="Times New Roman" w:cs="Times New Roman"/>
          <w:b/>
          <w:sz w:val="32"/>
          <w:szCs w:val="32"/>
        </w:rPr>
        <w:t>Сопроводительное письмо</w:t>
      </w:r>
    </w:p>
    <w:p w14:paraId="7C3296D6" w14:textId="38D6B2B9" w:rsidR="00D23E06" w:rsidRPr="00D23E06" w:rsidRDefault="00D23E06" w:rsidP="00D23E06">
      <w:pPr>
        <w:spacing w:before="240"/>
        <w:jc w:val="right"/>
        <w:rPr>
          <w:rFonts w:ascii="Times New Roman" w:eastAsia="Times New Roman" w:hAnsi="Times New Roman" w:cs="Times New Roman"/>
          <w:b/>
          <w:sz w:val="24"/>
          <w:szCs w:val="24"/>
        </w:rPr>
      </w:pPr>
      <w:r w:rsidRPr="00D23E06">
        <w:rPr>
          <w:rFonts w:ascii="Times New Roman" w:eastAsia="Times New Roman" w:hAnsi="Times New Roman" w:cs="Times New Roman"/>
          <w:b/>
          <w:sz w:val="24"/>
          <w:szCs w:val="24"/>
        </w:rPr>
        <w:t>Апрель 2025 г.</w:t>
      </w:r>
    </w:p>
    <w:p w14:paraId="3DBF86C1" w14:textId="537E3A88" w:rsidR="00525A0E" w:rsidRDefault="00525A0E" w:rsidP="00525A0E">
      <w:pPr>
        <w:spacing w:before="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КОМУ</w:t>
      </w:r>
      <w:r>
        <w:rPr>
          <w:rFonts w:ascii="Times New Roman" w:eastAsia="Times New Roman" w:hAnsi="Times New Roman" w:cs="Times New Roman"/>
          <w:sz w:val="24"/>
          <w:szCs w:val="24"/>
        </w:rPr>
        <w:t xml:space="preserve">: Членам Общества Актуариев Казахстана (далее «Член ОАК») и другим лицам, заинтересованным во </w:t>
      </w:r>
      <w:r w:rsidR="00AB335A">
        <w:rPr>
          <w:rFonts w:ascii="Times New Roman" w:eastAsia="Times New Roman" w:hAnsi="Times New Roman" w:cs="Times New Roman"/>
          <w:sz w:val="24"/>
          <w:szCs w:val="24"/>
        </w:rPr>
        <w:t>В</w:t>
      </w:r>
      <w:r>
        <w:rPr>
          <w:rFonts w:ascii="Times New Roman" w:eastAsia="Times New Roman" w:hAnsi="Times New Roman" w:cs="Times New Roman"/>
          <w:sz w:val="24"/>
          <w:szCs w:val="24"/>
        </w:rPr>
        <w:t>водном стандарте актуарной практики.</w:t>
      </w:r>
    </w:p>
    <w:p w14:paraId="77A15FDE" w14:textId="77777777" w:rsidR="00525A0E" w:rsidRDefault="00525A0E" w:rsidP="00525A0E">
      <w:pPr>
        <w:jc w:val="both"/>
        <w:rPr>
          <w:rFonts w:ascii="Times New Roman" w:eastAsia="Times New Roman" w:hAnsi="Times New Roman" w:cs="Times New Roman"/>
          <w:sz w:val="24"/>
          <w:szCs w:val="24"/>
        </w:rPr>
      </w:pPr>
      <w:bookmarkStart w:id="1" w:name="_heading=h.30j0zll" w:colFirst="0" w:colLast="0"/>
      <w:bookmarkEnd w:id="1"/>
      <w:r>
        <w:rPr>
          <w:rFonts w:ascii="Times New Roman" w:eastAsia="Times New Roman" w:hAnsi="Times New Roman" w:cs="Times New Roman"/>
          <w:b/>
          <w:sz w:val="24"/>
          <w:szCs w:val="24"/>
        </w:rPr>
        <w:t>ОТ</w:t>
      </w:r>
      <w:r>
        <w:rPr>
          <w:rFonts w:ascii="Times New Roman" w:eastAsia="Times New Roman" w:hAnsi="Times New Roman" w:cs="Times New Roman"/>
          <w:sz w:val="24"/>
          <w:szCs w:val="24"/>
        </w:rPr>
        <w:t>: Комитет по стандартам актуарной практики (далее «КСАП»)</w:t>
      </w:r>
    </w:p>
    <w:p w14:paraId="04E7CBFA" w14:textId="2F310391" w:rsidR="00525A0E" w:rsidRDefault="00525A0E" w:rsidP="00525A0E">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ТЕМА</w:t>
      </w:r>
      <w:r>
        <w:rPr>
          <w:rFonts w:ascii="Times New Roman" w:eastAsia="Times New Roman" w:hAnsi="Times New Roman" w:cs="Times New Roman"/>
          <w:sz w:val="24"/>
          <w:szCs w:val="24"/>
        </w:rPr>
        <w:t>: Предлагаемый Вводный стандарт актуарной практики (далее «Вводный Стандарт»)</w:t>
      </w:r>
    </w:p>
    <w:p w14:paraId="5D28E8C4" w14:textId="0AF3F264" w:rsidR="00525A0E" w:rsidRDefault="00525A0E" w:rsidP="00525A0E">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ПРЕДМЕТ</w:t>
      </w:r>
      <w:r>
        <w:rPr>
          <w:rFonts w:ascii="Times New Roman" w:eastAsia="Times New Roman" w:hAnsi="Times New Roman" w:cs="Times New Roman"/>
          <w:sz w:val="24"/>
          <w:szCs w:val="24"/>
        </w:rPr>
        <w:t>:</w:t>
      </w:r>
      <w:r w:rsidR="00F84128" w:rsidRPr="00F84128">
        <w:rPr>
          <w:rFonts w:ascii="Times New Roman" w:eastAsia="Times New Roman" w:hAnsi="Times New Roman" w:cs="Times New Roman"/>
          <w:sz w:val="24"/>
          <w:szCs w:val="24"/>
        </w:rPr>
        <w:t xml:space="preserve"> </w:t>
      </w:r>
      <w:bookmarkStart w:id="2" w:name="_heading=h.1fob9te" w:colFirst="0" w:colLast="0"/>
      <w:bookmarkEnd w:id="2"/>
      <w:r>
        <w:rPr>
          <w:rFonts w:ascii="Times New Roman" w:eastAsia="Times New Roman" w:hAnsi="Times New Roman" w:cs="Times New Roman"/>
          <w:sz w:val="24"/>
          <w:szCs w:val="24"/>
        </w:rPr>
        <w:t>Настоящий Вводный Стандарт является адаптацией Международного стандарта актуарной практики 1 «Общая актуарная практика».</w:t>
      </w:r>
    </w:p>
    <w:p w14:paraId="057681CC" w14:textId="77777777" w:rsidR="00525A0E" w:rsidRDefault="00525A0E" w:rsidP="00525A0E">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Запрос комментариев</w:t>
      </w:r>
    </w:p>
    <w:p w14:paraId="2E5E1360" w14:textId="7476D1DD" w:rsidR="00525A0E" w:rsidRPr="00743596" w:rsidRDefault="00235F73" w:rsidP="00525A0E">
      <w:pPr>
        <w:jc w:val="both"/>
        <w:rPr>
          <w:rFonts w:ascii="Times New Roman" w:eastAsia="Times New Roman" w:hAnsi="Times New Roman" w:cs="Times New Roman"/>
          <w:b/>
          <w:bCs/>
          <w:sz w:val="24"/>
          <w:szCs w:val="24"/>
        </w:rPr>
      </w:pPr>
      <w:bookmarkStart w:id="3" w:name="_Hlk196120838"/>
      <w:r>
        <w:rPr>
          <w:rFonts w:ascii="Times New Roman" w:eastAsia="Times New Roman" w:hAnsi="Times New Roman" w:cs="Times New Roman"/>
          <w:sz w:val="24"/>
          <w:szCs w:val="24"/>
        </w:rPr>
        <w:t>Комитет по стандартам актуарной практики</w:t>
      </w:r>
      <w:r w:rsidR="00525A0E" w:rsidRPr="000C0025">
        <w:rPr>
          <w:rFonts w:ascii="Times New Roman" w:eastAsia="Times New Roman" w:hAnsi="Times New Roman" w:cs="Times New Roman"/>
          <w:sz w:val="24"/>
          <w:szCs w:val="24"/>
        </w:rPr>
        <w:t xml:space="preserve"> будет признателен за комментарии по всем аспектам предлагаемого </w:t>
      </w:r>
      <w:r w:rsidR="00525A0E">
        <w:rPr>
          <w:rFonts w:ascii="Times New Roman" w:eastAsia="Times New Roman" w:hAnsi="Times New Roman" w:cs="Times New Roman"/>
          <w:sz w:val="24"/>
          <w:szCs w:val="24"/>
        </w:rPr>
        <w:t>проекта стандарта актуарной практики «Вводный стандарт»</w:t>
      </w:r>
      <w:r w:rsidR="00525A0E" w:rsidRPr="000C0025">
        <w:rPr>
          <w:rFonts w:ascii="Times New Roman" w:eastAsia="Times New Roman" w:hAnsi="Times New Roman" w:cs="Times New Roman"/>
          <w:sz w:val="24"/>
          <w:szCs w:val="24"/>
        </w:rPr>
        <w:t>, а также за указание любых других областей, которые следует рассмотреть.</w:t>
      </w:r>
      <w:r w:rsidR="009449FC">
        <w:rPr>
          <w:rFonts w:ascii="Times New Roman" w:eastAsia="Times New Roman" w:hAnsi="Times New Roman" w:cs="Times New Roman"/>
          <w:sz w:val="24"/>
          <w:szCs w:val="24"/>
        </w:rPr>
        <w:t xml:space="preserve"> Срок предоставления </w:t>
      </w:r>
      <w:r w:rsidR="009449FC" w:rsidRPr="000C0025">
        <w:rPr>
          <w:rFonts w:ascii="Times New Roman" w:eastAsia="Times New Roman" w:hAnsi="Times New Roman" w:cs="Times New Roman"/>
          <w:sz w:val="24"/>
          <w:szCs w:val="24"/>
        </w:rPr>
        <w:t>комментари</w:t>
      </w:r>
      <w:r w:rsidR="009449FC">
        <w:rPr>
          <w:rFonts w:ascii="Times New Roman" w:eastAsia="Times New Roman" w:hAnsi="Times New Roman" w:cs="Times New Roman"/>
          <w:sz w:val="24"/>
          <w:szCs w:val="24"/>
        </w:rPr>
        <w:t xml:space="preserve">ев: </w:t>
      </w:r>
      <w:r w:rsidR="003553FF" w:rsidRPr="00743596">
        <w:rPr>
          <w:rFonts w:ascii="Times New Roman" w:eastAsia="Times New Roman" w:hAnsi="Times New Roman" w:cs="Times New Roman"/>
          <w:b/>
          <w:bCs/>
          <w:sz w:val="24"/>
          <w:szCs w:val="24"/>
        </w:rPr>
        <w:t xml:space="preserve">до </w:t>
      </w:r>
      <w:r w:rsidR="00D23E06" w:rsidRPr="00743596">
        <w:rPr>
          <w:rFonts w:ascii="Times New Roman" w:eastAsia="Times New Roman" w:hAnsi="Times New Roman" w:cs="Times New Roman"/>
          <w:b/>
          <w:bCs/>
          <w:sz w:val="24"/>
          <w:szCs w:val="24"/>
        </w:rPr>
        <w:t>1 августа</w:t>
      </w:r>
      <w:r w:rsidR="009449FC" w:rsidRPr="00743596">
        <w:rPr>
          <w:rFonts w:ascii="Times New Roman" w:eastAsia="Times New Roman" w:hAnsi="Times New Roman" w:cs="Times New Roman"/>
          <w:b/>
          <w:bCs/>
          <w:sz w:val="24"/>
          <w:szCs w:val="24"/>
        </w:rPr>
        <w:t xml:space="preserve"> 2025</w:t>
      </w:r>
      <w:bookmarkEnd w:id="3"/>
      <w:r w:rsidR="00D23E06" w:rsidRPr="00743596">
        <w:rPr>
          <w:rFonts w:ascii="Times New Roman" w:eastAsia="Times New Roman" w:hAnsi="Times New Roman" w:cs="Times New Roman"/>
          <w:b/>
          <w:bCs/>
          <w:sz w:val="24"/>
          <w:szCs w:val="24"/>
        </w:rPr>
        <w:t xml:space="preserve"> года</w:t>
      </w:r>
      <w:r w:rsidR="009449FC" w:rsidRPr="00743596">
        <w:rPr>
          <w:rFonts w:ascii="Times New Roman" w:eastAsia="Times New Roman" w:hAnsi="Times New Roman" w:cs="Times New Roman"/>
          <w:b/>
          <w:bCs/>
          <w:sz w:val="24"/>
          <w:szCs w:val="24"/>
        </w:rPr>
        <w:t>.</w:t>
      </w:r>
    </w:p>
    <w:p w14:paraId="131DEE86" w14:textId="13138803" w:rsidR="00C77BEA" w:rsidRPr="00F84128" w:rsidRDefault="00C77BEA" w:rsidP="00525A0E">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Все письма с комментариями относительно проекта Стандарта должны быть отправлены членам КСАП или на адрес электронной почты </w:t>
      </w:r>
      <w:r w:rsidRPr="00C77BEA">
        <w:rPr>
          <w:rFonts w:ascii="Times New Roman" w:eastAsia="Times New Roman" w:hAnsi="Times New Roman" w:cs="Times New Roman"/>
          <w:b/>
          <w:bCs/>
          <w:color w:val="000000"/>
          <w:sz w:val="24"/>
          <w:szCs w:val="24"/>
          <w:lang w:val="en-AU"/>
        </w:rPr>
        <w:t>info</w:t>
      </w:r>
      <w:r w:rsidRPr="00C77BEA">
        <w:rPr>
          <w:rFonts w:ascii="Times New Roman" w:eastAsia="Times New Roman" w:hAnsi="Times New Roman" w:cs="Times New Roman"/>
          <w:b/>
          <w:bCs/>
          <w:color w:val="000000"/>
          <w:sz w:val="24"/>
          <w:szCs w:val="24"/>
        </w:rPr>
        <w:t>@</w:t>
      </w:r>
      <w:r w:rsidRPr="00C77BEA">
        <w:rPr>
          <w:rFonts w:ascii="Times New Roman" w:eastAsia="Times New Roman" w:hAnsi="Times New Roman" w:cs="Times New Roman"/>
          <w:b/>
          <w:bCs/>
          <w:color w:val="000000"/>
          <w:sz w:val="24"/>
          <w:szCs w:val="24"/>
          <w:lang w:val="en-AU"/>
        </w:rPr>
        <w:t>actuary</w:t>
      </w:r>
      <w:r w:rsidRPr="00C77BEA">
        <w:rPr>
          <w:rFonts w:ascii="Times New Roman" w:eastAsia="Times New Roman" w:hAnsi="Times New Roman" w:cs="Times New Roman"/>
          <w:b/>
          <w:bCs/>
          <w:color w:val="000000"/>
          <w:sz w:val="24"/>
          <w:szCs w:val="24"/>
        </w:rPr>
        <w:t>.</w:t>
      </w:r>
      <w:proofErr w:type="spellStart"/>
      <w:r w:rsidRPr="00C77BEA">
        <w:rPr>
          <w:rFonts w:ascii="Times New Roman" w:eastAsia="Times New Roman" w:hAnsi="Times New Roman" w:cs="Times New Roman"/>
          <w:b/>
          <w:bCs/>
          <w:color w:val="000000"/>
          <w:sz w:val="24"/>
          <w:szCs w:val="24"/>
          <w:lang w:val="en-AU"/>
        </w:rPr>
        <w:t>kz</w:t>
      </w:r>
      <w:proofErr w:type="spellEnd"/>
      <w:r>
        <w:rPr>
          <w:rFonts w:ascii="Times New Roman" w:eastAsia="Times New Roman" w:hAnsi="Times New Roman" w:cs="Times New Roman"/>
          <w:color w:val="000000"/>
          <w:sz w:val="24"/>
          <w:szCs w:val="24"/>
        </w:rPr>
        <w:t>. КСАП не принимает анонимные комментарии</w:t>
      </w:r>
      <w:r w:rsidRPr="00C77BEA">
        <w:rPr>
          <w:rFonts w:ascii="Times New Roman" w:eastAsia="Times New Roman" w:hAnsi="Times New Roman" w:cs="Times New Roman"/>
          <w:color w:val="000000"/>
          <w:sz w:val="24"/>
          <w:szCs w:val="24"/>
        </w:rPr>
        <w:t>.</w:t>
      </w:r>
      <w:r w:rsidR="00F84128" w:rsidRPr="00F84128">
        <w:rPr>
          <w:rFonts w:ascii="Times New Roman" w:eastAsia="Times New Roman" w:hAnsi="Times New Roman" w:cs="Times New Roman"/>
          <w:color w:val="000000"/>
          <w:sz w:val="24"/>
          <w:szCs w:val="24"/>
        </w:rPr>
        <w:t xml:space="preserve"> </w:t>
      </w:r>
      <w:r w:rsidR="00F84128">
        <w:rPr>
          <w:rFonts w:ascii="Times New Roman" w:eastAsia="Times New Roman" w:hAnsi="Times New Roman" w:cs="Times New Roman"/>
          <w:color w:val="000000"/>
          <w:sz w:val="24"/>
          <w:szCs w:val="24"/>
        </w:rPr>
        <w:t>Все письма с комментариями, полученные до установленного срока, будут размещены без редактирования на веб-сайте ОАК.</w:t>
      </w:r>
    </w:p>
    <w:p w14:paraId="6A1A206A" w14:textId="63978E99" w:rsidR="00525A0E" w:rsidRDefault="00525A0E" w:rsidP="00525A0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КСАП рассмотрел проект Вводного Стандарта на заседании КСАП  </w:t>
      </w:r>
      <w:r w:rsidR="00D23E06" w:rsidRPr="001C3BE0">
        <w:rPr>
          <w:rFonts w:ascii="Times New Roman" w:eastAsia="Times New Roman" w:hAnsi="Times New Roman" w:cs="Times New Roman"/>
          <w:sz w:val="24"/>
          <w:szCs w:val="24"/>
        </w:rPr>
        <w:t>30 апреля 2025 года</w:t>
      </w:r>
      <w:r w:rsidRPr="001C3BE0">
        <w:rPr>
          <w:rFonts w:ascii="Times New Roman" w:eastAsia="Times New Roman" w:hAnsi="Times New Roman" w:cs="Times New Roman"/>
          <w:sz w:val="24"/>
          <w:szCs w:val="24"/>
        </w:rPr>
        <w:t xml:space="preserve"> и утвердил его публикацию.</w:t>
      </w:r>
    </w:p>
    <w:p w14:paraId="62038A9E" w14:textId="51243311" w:rsidR="00E022E7" w:rsidRPr="00E022E7" w:rsidRDefault="00E022E7" w:rsidP="00E022E7">
      <w:pPr>
        <w:pBdr>
          <w:top w:val="nil"/>
          <w:left w:val="nil"/>
          <w:bottom w:val="nil"/>
          <w:right w:val="nil"/>
          <w:between w:val="nil"/>
        </w:pBdr>
        <w:shd w:val="clear" w:color="auto" w:fill="FFFFFF"/>
        <w:spacing w:before="120" w:after="120" w:line="240" w:lineRule="auto"/>
        <w:ind w:right="14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 сведению: в</w:t>
      </w:r>
      <w:r w:rsidRPr="00E022E7">
        <w:rPr>
          <w:rFonts w:ascii="Times New Roman" w:eastAsia="Times New Roman" w:hAnsi="Times New Roman" w:cs="Times New Roman"/>
          <w:sz w:val="24"/>
          <w:szCs w:val="24"/>
        </w:rPr>
        <w:t xml:space="preserve"> данном Стандарте содержатся ссылки на Стандарта №2 «Актуарные коммуникации», проект котор</w:t>
      </w:r>
      <w:r>
        <w:rPr>
          <w:rFonts w:ascii="Times New Roman" w:eastAsia="Times New Roman" w:hAnsi="Times New Roman" w:cs="Times New Roman"/>
          <w:sz w:val="24"/>
          <w:szCs w:val="24"/>
        </w:rPr>
        <w:t>ого</w:t>
      </w:r>
      <w:r w:rsidRPr="00E022E7">
        <w:rPr>
          <w:rFonts w:ascii="Times New Roman" w:eastAsia="Times New Roman" w:hAnsi="Times New Roman" w:cs="Times New Roman"/>
          <w:sz w:val="24"/>
          <w:szCs w:val="24"/>
        </w:rPr>
        <w:t xml:space="preserve"> находится на стадии разработки и будет опубликован в ближайшем будущем.</w:t>
      </w:r>
    </w:p>
    <w:p w14:paraId="0F0BD16F" w14:textId="3CE9ABA3" w:rsidR="00E022E7" w:rsidRDefault="00E022E7" w:rsidP="00E022E7">
      <w:pPr>
        <w:pBdr>
          <w:top w:val="nil"/>
          <w:left w:val="nil"/>
          <w:bottom w:val="nil"/>
          <w:right w:val="nil"/>
          <w:between w:val="nil"/>
        </w:pBdr>
        <w:shd w:val="clear" w:color="auto" w:fill="FFFFFF"/>
        <w:spacing w:before="120" w:after="120" w:line="240" w:lineRule="auto"/>
        <w:ind w:right="147"/>
        <w:jc w:val="both"/>
        <w:rPr>
          <w:rFonts w:ascii="Times New Roman" w:eastAsia="Times New Roman" w:hAnsi="Times New Roman" w:cs="Times New Roman"/>
          <w:sz w:val="24"/>
          <w:szCs w:val="24"/>
        </w:rPr>
      </w:pPr>
    </w:p>
    <w:p w14:paraId="075A7AD9" w14:textId="77777777" w:rsidR="00525A0E" w:rsidRPr="00063CFE" w:rsidRDefault="00525A0E" w:rsidP="00525A0E">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Комитет по стандартам актуарной практики (КСАП)</w:t>
      </w:r>
    </w:p>
    <w:p w14:paraId="35277F5F" w14:textId="77777777" w:rsidR="00525A0E" w:rsidRDefault="00525A0E" w:rsidP="00525A0E">
      <w:pPr>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Зауреш Дале, Председатель</w:t>
      </w:r>
    </w:p>
    <w:tbl>
      <w:tblPr>
        <w:tblStyle w:val="a0"/>
        <w:tblW w:w="9016" w:type="dxa"/>
        <w:jc w:val="center"/>
        <w:tblLayout w:type="fixed"/>
        <w:tblLook w:val="0400" w:firstRow="0" w:lastRow="0" w:firstColumn="0" w:lastColumn="0" w:noHBand="0" w:noVBand="1"/>
      </w:tblPr>
      <w:tblGrid>
        <w:gridCol w:w="4508"/>
        <w:gridCol w:w="4508"/>
      </w:tblGrid>
      <w:tr w:rsidR="00525A0E" w14:paraId="6CD627D6" w14:textId="77777777" w:rsidTr="009367FB">
        <w:trPr>
          <w:jc w:val="center"/>
        </w:trPr>
        <w:tc>
          <w:tcPr>
            <w:tcW w:w="4508" w:type="dxa"/>
          </w:tcPr>
          <w:p w14:paraId="474E1D41" w14:textId="77777777" w:rsidR="00525A0E" w:rsidRDefault="00525A0E" w:rsidP="009367FB">
            <w:pPr>
              <w:spacing w:before="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Догдырбек Иманбердиев</w:t>
            </w:r>
          </w:p>
          <w:p w14:paraId="1AC513DE" w14:textId="77777777" w:rsidR="00525A0E" w:rsidRDefault="00525A0E" w:rsidP="009367FB">
            <w:pPr>
              <w:spacing w:before="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Мухтар Коптлеуов</w:t>
            </w:r>
          </w:p>
          <w:p w14:paraId="1597E98B" w14:textId="77777777" w:rsidR="00525A0E" w:rsidRDefault="00525A0E" w:rsidP="009367FB">
            <w:pPr>
              <w:spacing w:before="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Карлыгаш Байжанова</w:t>
            </w:r>
          </w:p>
          <w:p w14:paraId="7FE72E51" w14:textId="77777777" w:rsidR="00525A0E" w:rsidRDefault="00525A0E" w:rsidP="009367FB">
            <w:pPr>
              <w:spacing w:before="240"/>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Владимир Шевченко</w:t>
            </w:r>
          </w:p>
        </w:tc>
        <w:tc>
          <w:tcPr>
            <w:tcW w:w="4508" w:type="dxa"/>
          </w:tcPr>
          <w:p w14:paraId="62E8DBCD" w14:textId="77777777" w:rsidR="00525A0E" w:rsidRDefault="00525A0E" w:rsidP="009367FB">
            <w:pPr>
              <w:spacing w:before="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Куралай Елдесбай</w:t>
            </w:r>
          </w:p>
          <w:p w14:paraId="1A45236A" w14:textId="77777777" w:rsidR="00525A0E" w:rsidRDefault="00525A0E" w:rsidP="009367FB">
            <w:pPr>
              <w:spacing w:before="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Аскар Мирзалиев</w:t>
            </w:r>
          </w:p>
          <w:p w14:paraId="696C481C" w14:textId="77777777" w:rsidR="00525A0E" w:rsidRDefault="00525A0E" w:rsidP="009367FB">
            <w:pPr>
              <w:spacing w:before="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Болат Мырзахмет</w:t>
            </w:r>
          </w:p>
          <w:p w14:paraId="7A17599F" w14:textId="77777777" w:rsidR="00525A0E" w:rsidRDefault="00525A0E" w:rsidP="009367FB">
            <w:pPr>
              <w:spacing w:before="240"/>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Саян Байжанов</w:t>
            </w:r>
          </w:p>
        </w:tc>
      </w:tr>
    </w:tbl>
    <w:p w14:paraId="6EC33F57" w14:textId="77777777" w:rsidR="00525A0E" w:rsidRDefault="00525A0E" w:rsidP="00525A0E">
      <w:pPr>
        <w:jc w:val="both"/>
        <w:rPr>
          <w:rFonts w:ascii="Times New Roman" w:eastAsia="Times New Roman" w:hAnsi="Times New Roman" w:cs="Times New Roman"/>
          <w:b/>
          <w:sz w:val="24"/>
          <w:szCs w:val="24"/>
        </w:rPr>
      </w:pPr>
    </w:p>
    <w:p w14:paraId="5361DD86" w14:textId="77777777" w:rsidR="00525A0E" w:rsidRDefault="00525A0E" w:rsidP="00525A0E">
      <w:pPr>
        <w:jc w:val="center"/>
        <w:rPr>
          <w:rFonts w:ascii="Times New Roman" w:eastAsia="Times New Roman" w:hAnsi="Times New Roman" w:cs="Times New Roman"/>
          <w:b/>
          <w:sz w:val="24"/>
          <w:szCs w:val="24"/>
        </w:rPr>
      </w:pPr>
      <w:bookmarkStart w:id="4" w:name="_heading=h.3znysh7" w:colFirst="0" w:colLast="0"/>
      <w:bookmarkEnd w:id="4"/>
      <w:r>
        <w:rPr>
          <w:rFonts w:ascii="Times New Roman" w:eastAsia="Times New Roman" w:hAnsi="Times New Roman" w:cs="Times New Roman"/>
          <w:b/>
          <w:sz w:val="24"/>
          <w:szCs w:val="24"/>
        </w:rPr>
        <w:t>Рабочая группа</w:t>
      </w:r>
    </w:p>
    <w:p w14:paraId="3E44DB85" w14:textId="18E2A5EE" w:rsidR="004979D0" w:rsidRPr="00482A17" w:rsidRDefault="00525A0E" w:rsidP="004979D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Зауреш Далe </w:t>
      </w:r>
      <w:r w:rsidR="004979D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Руководитель</w:t>
      </w:r>
      <w:r w:rsidR="004979D0" w:rsidRPr="004979D0">
        <w:rPr>
          <w:rFonts w:ascii="Times New Roman" w:eastAsia="Times New Roman" w:hAnsi="Times New Roman" w:cs="Times New Roman"/>
          <w:sz w:val="24"/>
          <w:szCs w:val="24"/>
        </w:rPr>
        <w:t xml:space="preserve"> </w:t>
      </w:r>
      <w:r w:rsidR="004979D0">
        <w:rPr>
          <w:rFonts w:ascii="Times New Roman" w:eastAsia="Times New Roman" w:hAnsi="Times New Roman" w:cs="Times New Roman"/>
          <w:sz w:val="24"/>
          <w:szCs w:val="24"/>
        </w:rPr>
        <w:t>(</w:t>
      </w:r>
      <w:hyperlink r:id="rId9" w:history="1">
        <w:r w:rsidR="004979D0" w:rsidRPr="00570C23">
          <w:rPr>
            <w:rStyle w:val="Hyperlink"/>
            <w:rFonts w:ascii="Times New Roman" w:eastAsia="Times New Roman" w:hAnsi="Times New Roman" w:cs="Times New Roman"/>
            <w:sz w:val="24"/>
            <w:szCs w:val="24"/>
          </w:rPr>
          <w:t>zd7010@gmail.com</w:t>
        </w:r>
      </w:hyperlink>
      <w:r w:rsidR="004979D0" w:rsidRPr="00482A17">
        <w:rPr>
          <w:rFonts w:ascii="Times New Roman" w:eastAsia="Times New Roman" w:hAnsi="Times New Roman" w:cs="Times New Roman"/>
          <w:sz w:val="24"/>
          <w:szCs w:val="24"/>
        </w:rPr>
        <w:t xml:space="preserve">, </w:t>
      </w:r>
      <w:r w:rsidR="004979D0">
        <w:rPr>
          <w:rFonts w:ascii="Times New Roman" w:eastAsia="Times New Roman" w:hAnsi="Times New Roman" w:cs="Times New Roman"/>
          <w:sz w:val="24"/>
          <w:szCs w:val="24"/>
        </w:rPr>
        <w:t>моб</w:t>
      </w:r>
      <w:r w:rsidR="004979D0" w:rsidRPr="004979D0">
        <w:rPr>
          <w:rFonts w:ascii="Times New Roman" w:eastAsia="Times New Roman" w:hAnsi="Times New Roman" w:cs="Times New Roman"/>
          <w:sz w:val="24"/>
          <w:szCs w:val="24"/>
        </w:rPr>
        <w:t>/</w:t>
      </w:r>
      <w:r w:rsidR="004979D0">
        <w:rPr>
          <w:rFonts w:ascii="Times New Roman" w:eastAsia="Times New Roman" w:hAnsi="Times New Roman" w:cs="Times New Roman"/>
          <w:sz w:val="24"/>
          <w:szCs w:val="24"/>
          <w:lang w:val="en-AU"/>
        </w:rPr>
        <w:t>WhatsApp</w:t>
      </w:r>
      <w:r w:rsidR="004979D0">
        <w:rPr>
          <w:rFonts w:ascii="Times New Roman" w:eastAsia="Times New Roman" w:hAnsi="Times New Roman" w:cs="Times New Roman"/>
          <w:sz w:val="24"/>
          <w:szCs w:val="24"/>
        </w:rPr>
        <w:t>: +61 415 377 957</w:t>
      </w:r>
      <w:r w:rsidR="004979D0" w:rsidRPr="00482A17">
        <w:rPr>
          <w:rFonts w:ascii="Times New Roman" w:eastAsia="Times New Roman" w:hAnsi="Times New Roman" w:cs="Times New Roman"/>
          <w:sz w:val="24"/>
          <w:szCs w:val="24"/>
        </w:rPr>
        <w:t>)</w:t>
      </w:r>
    </w:p>
    <w:p w14:paraId="72A64A6A" w14:textId="7E378E6A" w:rsidR="004979D0" w:rsidRPr="00482A17" w:rsidRDefault="004979D0" w:rsidP="004979D0">
      <w:pPr>
        <w:rPr>
          <w:rFonts w:ascii="Times New Roman" w:eastAsia="Times New Roman" w:hAnsi="Times New Roman" w:cs="Times New Roman"/>
          <w:sz w:val="24"/>
          <w:szCs w:val="24"/>
        </w:rPr>
      </w:pPr>
      <w:r w:rsidRPr="00482A17">
        <w:rPr>
          <w:rFonts w:ascii="Times New Roman" w:eastAsia="Times New Roman" w:hAnsi="Times New Roman" w:cs="Times New Roman"/>
          <w:sz w:val="24"/>
          <w:szCs w:val="24"/>
        </w:rPr>
        <w:t>Догдырбек Иманбердиев</w:t>
      </w:r>
      <w:r>
        <w:rPr>
          <w:rFonts w:ascii="Times New Roman" w:eastAsia="Times New Roman" w:hAnsi="Times New Roman" w:cs="Times New Roman"/>
          <w:sz w:val="24"/>
          <w:szCs w:val="24"/>
        </w:rPr>
        <w:t xml:space="preserve"> (</w:t>
      </w:r>
      <w:hyperlink r:id="rId10" w:history="1">
        <w:r w:rsidRPr="00570C23">
          <w:rPr>
            <w:rStyle w:val="Hyperlink"/>
            <w:rFonts w:ascii="Times New Roman" w:eastAsia="Times New Roman" w:hAnsi="Times New Roman" w:cs="Times New Roman"/>
            <w:sz w:val="24"/>
            <w:szCs w:val="24"/>
          </w:rPr>
          <w:t>dogdyrbek67@gmail.com</w:t>
        </w:r>
      </w:hyperlink>
      <w:r w:rsidRPr="00482A1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моб</w:t>
      </w:r>
      <w:r w:rsidRPr="004979D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AU"/>
        </w:rPr>
        <w:t>WhatsApp</w:t>
      </w:r>
      <w:r>
        <w:rPr>
          <w:rFonts w:ascii="Times New Roman" w:eastAsia="Times New Roman" w:hAnsi="Times New Roman" w:cs="Times New Roman"/>
          <w:sz w:val="24"/>
          <w:szCs w:val="24"/>
        </w:rPr>
        <w:t>: +7 777 225 70 68</w:t>
      </w:r>
      <w:r w:rsidRPr="00482A17">
        <w:rPr>
          <w:rFonts w:ascii="Times New Roman" w:eastAsia="Times New Roman" w:hAnsi="Times New Roman" w:cs="Times New Roman"/>
          <w:sz w:val="24"/>
          <w:szCs w:val="24"/>
        </w:rPr>
        <w:t xml:space="preserve"> )</w:t>
      </w:r>
    </w:p>
    <w:p w14:paraId="7081C130" w14:textId="7E82D308" w:rsidR="004979D0" w:rsidRPr="00482A17" w:rsidRDefault="004979D0" w:rsidP="004979D0">
      <w:pPr>
        <w:rPr>
          <w:rFonts w:ascii="Times New Roman" w:eastAsia="Times New Roman" w:hAnsi="Times New Roman" w:cs="Times New Roman"/>
          <w:sz w:val="24"/>
          <w:szCs w:val="24"/>
        </w:rPr>
      </w:pPr>
      <w:r w:rsidRPr="00482A17">
        <w:rPr>
          <w:rFonts w:ascii="Times New Roman" w:eastAsia="Times New Roman" w:hAnsi="Times New Roman" w:cs="Times New Roman"/>
          <w:sz w:val="24"/>
          <w:szCs w:val="24"/>
        </w:rPr>
        <w:t>Аскар М</w:t>
      </w:r>
      <w:r>
        <w:rPr>
          <w:rFonts w:ascii="Times New Roman" w:eastAsia="Times New Roman" w:hAnsi="Times New Roman" w:cs="Times New Roman"/>
          <w:sz w:val="24"/>
          <w:szCs w:val="24"/>
        </w:rPr>
        <w:t>и</w:t>
      </w:r>
      <w:r w:rsidRPr="00482A17">
        <w:rPr>
          <w:rFonts w:ascii="Times New Roman" w:eastAsia="Times New Roman" w:hAnsi="Times New Roman" w:cs="Times New Roman"/>
          <w:sz w:val="24"/>
          <w:szCs w:val="24"/>
        </w:rPr>
        <w:t>рзалиев</w:t>
      </w:r>
      <w:r>
        <w:rPr>
          <w:rFonts w:ascii="Times New Roman" w:eastAsia="Times New Roman" w:hAnsi="Times New Roman" w:cs="Times New Roman"/>
          <w:sz w:val="24"/>
          <w:szCs w:val="24"/>
        </w:rPr>
        <w:t xml:space="preserve"> (</w:t>
      </w:r>
      <w:r w:rsidR="00000000">
        <w:fldChar w:fldCharType="begin"/>
      </w:r>
      <w:r w:rsidR="00000000">
        <w:instrText>HYPERLINK "mailto:oskarmir@mail.ru"</w:instrText>
      </w:r>
      <w:r w:rsidR="00000000">
        <w:fldChar w:fldCharType="separate"/>
      </w:r>
      <w:r w:rsidRPr="00570C23">
        <w:rPr>
          <w:rStyle w:val="Hyperlink"/>
          <w:rFonts w:ascii="Times New Roman" w:eastAsia="Times New Roman" w:hAnsi="Times New Roman" w:cs="Times New Roman"/>
          <w:sz w:val="24"/>
          <w:szCs w:val="24"/>
          <w:lang w:val="en-US"/>
        </w:rPr>
        <w:t>oskarmir</w:t>
      </w:r>
      <w:r w:rsidRPr="00482A17">
        <w:rPr>
          <w:rStyle w:val="Hyperlink"/>
          <w:rFonts w:ascii="Times New Roman" w:eastAsia="Times New Roman" w:hAnsi="Times New Roman" w:cs="Times New Roman"/>
          <w:sz w:val="24"/>
          <w:szCs w:val="24"/>
        </w:rPr>
        <w:t>@</w:t>
      </w:r>
      <w:r w:rsidRPr="00570C23">
        <w:rPr>
          <w:rStyle w:val="Hyperlink"/>
          <w:rFonts w:ascii="Times New Roman" w:eastAsia="Times New Roman" w:hAnsi="Times New Roman" w:cs="Times New Roman"/>
          <w:sz w:val="24"/>
          <w:szCs w:val="24"/>
          <w:lang w:val="en-US"/>
        </w:rPr>
        <w:t>mail</w:t>
      </w:r>
      <w:r w:rsidRPr="00482A17">
        <w:rPr>
          <w:rStyle w:val="Hyperlink"/>
          <w:rFonts w:ascii="Times New Roman" w:eastAsia="Times New Roman" w:hAnsi="Times New Roman" w:cs="Times New Roman"/>
          <w:sz w:val="24"/>
          <w:szCs w:val="24"/>
        </w:rPr>
        <w:t>.</w:t>
      </w:r>
      <w:proofErr w:type="spellStart"/>
      <w:r w:rsidRPr="00570C23">
        <w:rPr>
          <w:rStyle w:val="Hyperlink"/>
          <w:rFonts w:ascii="Times New Roman" w:eastAsia="Times New Roman" w:hAnsi="Times New Roman" w:cs="Times New Roman"/>
          <w:sz w:val="24"/>
          <w:szCs w:val="24"/>
          <w:lang w:val="en-US"/>
        </w:rPr>
        <w:t>ru</w:t>
      </w:r>
      <w:proofErr w:type="spellEnd"/>
      <w:r w:rsidR="00000000">
        <w:rPr>
          <w:rStyle w:val="Hyperlink"/>
          <w:rFonts w:ascii="Times New Roman" w:eastAsia="Times New Roman" w:hAnsi="Times New Roman" w:cs="Times New Roman"/>
          <w:sz w:val="24"/>
          <w:szCs w:val="24"/>
          <w:lang w:val="en-US"/>
        </w:rPr>
        <w:fldChar w:fldCharType="end"/>
      </w:r>
      <w:r w:rsidRPr="00482A1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моб</w:t>
      </w:r>
      <w:r w:rsidRPr="004979D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AU"/>
        </w:rPr>
        <w:t>WhatsApp</w:t>
      </w:r>
      <w:r>
        <w:rPr>
          <w:rFonts w:ascii="Times New Roman" w:eastAsia="Times New Roman" w:hAnsi="Times New Roman" w:cs="Times New Roman"/>
          <w:sz w:val="24"/>
          <w:szCs w:val="24"/>
        </w:rPr>
        <w:t>:</w:t>
      </w:r>
      <w:r w:rsidRPr="004979D0">
        <w:rPr>
          <w:rFonts w:ascii="Times New Roman" w:eastAsia="Times New Roman" w:hAnsi="Times New Roman" w:cs="Times New Roman"/>
          <w:sz w:val="24"/>
          <w:szCs w:val="24"/>
        </w:rPr>
        <w:t xml:space="preserve"> </w:t>
      </w:r>
      <w:r w:rsidRPr="00482A17">
        <w:rPr>
          <w:rFonts w:ascii="Times New Roman" w:eastAsia="Times New Roman" w:hAnsi="Times New Roman" w:cs="Times New Roman"/>
          <w:sz w:val="24"/>
          <w:szCs w:val="24"/>
        </w:rPr>
        <w:t>+7 707 166 38 21)</w:t>
      </w:r>
    </w:p>
    <w:p w14:paraId="6C7C2D53" w14:textId="3CDD31DE" w:rsidR="00525A0E" w:rsidRPr="004979D0" w:rsidRDefault="00525A0E" w:rsidP="00525A0E">
      <w:pPr>
        <w:jc w:val="center"/>
        <w:rPr>
          <w:rFonts w:ascii="Times New Roman" w:eastAsia="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525A0E" w:rsidRPr="00B426CA" w14:paraId="15EEB914" w14:textId="77777777" w:rsidTr="009367FB">
        <w:tc>
          <w:tcPr>
            <w:tcW w:w="9016" w:type="dxa"/>
            <w:tcBorders>
              <w:bottom w:val="single" w:sz="4" w:space="0" w:color="auto"/>
            </w:tcBorders>
          </w:tcPr>
          <w:p w14:paraId="26368DE8" w14:textId="77777777" w:rsidR="00525A0E" w:rsidRPr="00B426CA" w:rsidRDefault="00525A0E" w:rsidP="009367FB">
            <w:pPr>
              <w:jc w:val="center"/>
              <w:rPr>
                <w:rFonts w:ascii="Times New Roman" w:hAnsi="Times New Roman" w:cs="Times New Roman"/>
                <w:b/>
                <w:bCs/>
                <w:sz w:val="32"/>
                <w:szCs w:val="32"/>
              </w:rPr>
            </w:pPr>
            <w:bookmarkStart w:id="5" w:name="_Hlk191999329"/>
            <w:r w:rsidRPr="00B426CA">
              <w:rPr>
                <w:rFonts w:ascii="Times New Roman" w:hAnsi="Times New Roman" w:cs="Times New Roman"/>
                <w:b/>
                <w:bCs/>
                <w:sz w:val="32"/>
                <w:szCs w:val="32"/>
              </w:rPr>
              <w:t>КОМИТЕТ ПО СТАНДАРТАМ АКТУАРНОЙ ПРАКТИКИ</w:t>
            </w:r>
          </w:p>
        </w:tc>
      </w:tr>
      <w:tr w:rsidR="00525A0E" w14:paraId="1633D87A" w14:textId="77777777" w:rsidTr="009367FB">
        <w:trPr>
          <w:trHeight w:val="1701"/>
        </w:trPr>
        <w:tc>
          <w:tcPr>
            <w:tcW w:w="9016" w:type="dxa"/>
            <w:tcBorders>
              <w:top w:val="single" w:sz="4" w:space="0" w:color="auto"/>
            </w:tcBorders>
          </w:tcPr>
          <w:p w14:paraId="023EE5CC" w14:textId="77777777" w:rsidR="00525A0E" w:rsidRDefault="00525A0E" w:rsidP="009367FB">
            <w:pPr>
              <w:spacing w:before="240"/>
              <w:jc w:val="center"/>
              <w:rPr>
                <w:rFonts w:ascii="Times New Roman" w:hAnsi="Times New Roman" w:cs="Times New Roman"/>
                <w:b/>
                <w:bCs/>
                <w:sz w:val="28"/>
                <w:szCs w:val="28"/>
              </w:rPr>
            </w:pPr>
            <w:r w:rsidRPr="008949F7">
              <w:rPr>
                <w:rFonts w:ascii="Times New Roman" w:hAnsi="Times New Roman" w:cs="Times New Roman"/>
                <w:b/>
                <w:bCs/>
                <w:sz w:val="28"/>
                <w:szCs w:val="28"/>
              </w:rPr>
              <w:t>Стандарт актуарной практики №1</w:t>
            </w:r>
          </w:p>
          <w:p w14:paraId="4202790F" w14:textId="77777777" w:rsidR="00525A0E" w:rsidRDefault="00525A0E" w:rsidP="009367FB">
            <w:pPr>
              <w:spacing w:before="240"/>
              <w:jc w:val="center"/>
              <w:rPr>
                <w:rFonts w:ascii="Times New Roman" w:hAnsi="Times New Roman" w:cs="Times New Roman"/>
                <w:b/>
                <w:bCs/>
                <w:sz w:val="28"/>
                <w:szCs w:val="28"/>
              </w:rPr>
            </w:pPr>
          </w:p>
          <w:p w14:paraId="73EB05E5" w14:textId="77777777" w:rsidR="00525A0E" w:rsidRDefault="00525A0E" w:rsidP="009367FB">
            <w:pPr>
              <w:spacing w:before="240"/>
              <w:jc w:val="center"/>
              <w:rPr>
                <w:rFonts w:ascii="Times New Roman" w:hAnsi="Times New Roman" w:cs="Times New Roman"/>
                <w:b/>
                <w:bCs/>
                <w:sz w:val="28"/>
                <w:szCs w:val="28"/>
              </w:rPr>
            </w:pPr>
          </w:p>
          <w:p w14:paraId="1A4E240B" w14:textId="77777777" w:rsidR="00525A0E" w:rsidRDefault="00525A0E" w:rsidP="009367FB">
            <w:pPr>
              <w:spacing w:before="240"/>
              <w:jc w:val="center"/>
              <w:rPr>
                <w:rFonts w:ascii="Times New Roman" w:hAnsi="Times New Roman" w:cs="Times New Roman"/>
                <w:b/>
                <w:bCs/>
                <w:sz w:val="28"/>
                <w:szCs w:val="28"/>
              </w:rPr>
            </w:pPr>
          </w:p>
          <w:p w14:paraId="42C98B98" w14:textId="77777777" w:rsidR="00525A0E" w:rsidRDefault="00525A0E" w:rsidP="009367FB">
            <w:pPr>
              <w:spacing w:before="240"/>
              <w:jc w:val="center"/>
              <w:rPr>
                <w:rFonts w:ascii="Times New Roman" w:hAnsi="Times New Roman" w:cs="Times New Roman"/>
                <w:b/>
                <w:bCs/>
                <w:sz w:val="28"/>
                <w:szCs w:val="28"/>
              </w:rPr>
            </w:pPr>
          </w:p>
          <w:p w14:paraId="48FD18A4" w14:textId="77777777" w:rsidR="00525A0E" w:rsidRDefault="00525A0E" w:rsidP="009367FB">
            <w:pPr>
              <w:spacing w:before="240"/>
              <w:jc w:val="center"/>
              <w:rPr>
                <w:rFonts w:ascii="Times New Roman" w:hAnsi="Times New Roman" w:cs="Times New Roman"/>
                <w:b/>
                <w:bCs/>
                <w:sz w:val="28"/>
                <w:szCs w:val="28"/>
              </w:rPr>
            </w:pPr>
          </w:p>
          <w:p w14:paraId="30A71DED" w14:textId="77777777" w:rsidR="00525A0E" w:rsidRPr="00B426CA" w:rsidRDefault="00525A0E" w:rsidP="009367FB">
            <w:pPr>
              <w:spacing w:before="240"/>
              <w:jc w:val="center"/>
              <w:rPr>
                <w:rFonts w:ascii="Times New Roman" w:hAnsi="Times New Roman" w:cs="Times New Roman"/>
                <w:b/>
                <w:bCs/>
                <w:sz w:val="28"/>
                <w:szCs w:val="28"/>
              </w:rPr>
            </w:pPr>
            <w:r>
              <w:rPr>
                <w:rFonts w:ascii="Times New Roman" w:hAnsi="Times New Roman" w:cs="Times New Roman"/>
                <w:b/>
                <w:bCs/>
                <w:sz w:val="28"/>
                <w:szCs w:val="28"/>
              </w:rPr>
              <w:t>ПРОЕКТ</w:t>
            </w:r>
          </w:p>
        </w:tc>
      </w:tr>
      <w:tr w:rsidR="00525A0E" w14:paraId="700E3A69" w14:textId="77777777" w:rsidTr="009367FB">
        <w:tc>
          <w:tcPr>
            <w:tcW w:w="9016" w:type="dxa"/>
          </w:tcPr>
          <w:p w14:paraId="5E048FD1" w14:textId="77777777" w:rsidR="00525A0E" w:rsidRPr="00B426CA" w:rsidRDefault="00525A0E" w:rsidP="009367FB">
            <w:pPr>
              <w:spacing w:before="240" w:after="360"/>
              <w:jc w:val="center"/>
              <w:rPr>
                <w:rFonts w:ascii="Times New Roman" w:hAnsi="Times New Roman" w:cs="Times New Roman"/>
                <w:b/>
                <w:bCs/>
                <w:sz w:val="32"/>
                <w:szCs w:val="32"/>
              </w:rPr>
            </w:pPr>
            <w:r w:rsidRPr="00B426CA">
              <w:rPr>
                <w:rFonts w:ascii="Times New Roman" w:hAnsi="Times New Roman" w:cs="Times New Roman"/>
                <w:b/>
                <w:bCs/>
                <w:sz w:val="32"/>
                <w:szCs w:val="32"/>
              </w:rPr>
              <w:t>Вводный стандарт</w:t>
            </w:r>
          </w:p>
        </w:tc>
      </w:tr>
      <w:tr w:rsidR="00525A0E" w14:paraId="733A6AE5" w14:textId="77777777" w:rsidTr="009367FB">
        <w:tc>
          <w:tcPr>
            <w:tcW w:w="9016" w:type="dxa"/>
          </w:tcPr>
          <w:p w14:paraId="6CE3C727" w14:textId="77777777" w:rsidR="00525A0E" w:rsidRDefault="00525A0E" w:rsidP="009367FB">
            <w:pPr>
              <w:spacing w:before="240" w:after="360"/>
              <w:jc w:val="center"/>
              <w:rPr>
                <w:rFonts w:ascii="Times New Roman" w:hAnsi="Times New Roman" w:cs="Times New Roman"/>
                <w:b/>
                <w:bCs/>
                <w:sz w:val="28"/>
                <w:szCs w:val="28"/>
              </w:rPr>
            </w:pPr>
            <w:r w:rsidRPr="008949F7">
              <w:rPr>
                <w:rFonts w:ascii="Times New Roman" w:hAnsi="Times New Roman" w:cs="Times New Roman"/>
                <w:b/>
                <w:bCs/>
                <w:sz w:val="28"/>
                <w:szCs w:val="28"/>
              </w:rPr>
              <w:t>Версия 1</w:t>
            </w:r>
          </w:p>
          <w:p w14:paraId="795C0A7E" w14:textId="77777777" w:rsidR="00525A0E" w:rsidRDefault="00525A0E" w:rsidP="009367FB">
            <w:pPr>
              <w:spacing w:before="240" w:after="360"/>
              <w:jc w:val="center"/>
              <w:rPr>
                <w:rFonts w:ascii="Times New Roman" w:hAnsi="Times New Roman" w:cs="Times New Roman"/>
                <w:b/>
                <w:bCs/>
                <w:sz w:val="28"/>
                <w:szCs w:val="28"/>
              </w:rPr>
            </w:pPr>
          </w:p>
          <w:p w14:paraId="5B0B7031" w14:textId="77777777" w:rsidR="00525A0E" w:rsidRDefault="00525A0E" w:rsidP="009367FB">
            <w:pPr>
              <w:spacing w:before="240" w:after="360"/>
              <w:jc w:val="center"/>
              <w:rPr>
                <w:rFonts w:ascii="Times New Roman" w:hAnsi="Times New Roman" w:cs="Times New Roman"/>
                <w:b/>
                <w:bCs/>
                <w:sz w:val="28"/>
                <w:szCs w:val="28"/>
              </w:rPr>
            </w:pPr>
          </w:p>
          <w:p w14:paraId="60DC01B5" w14:textId="77777777" w:rsidR="00525A0E" w:rsidRPr="008949F7" w:rsidRDefault="00525A0E" w:rsidP="009367FB">
            <w:pPr>
              <w:spacing w:before="240" w:after="360"/>
              <w:rPr>
                <w:rFonts w:ascii="Times New Roman" w:hAnsi="Times New Roman" w:cs="Times New Roman"/>
                <w:b/>
                <w:bCs/>
                <w:sz w:val="28"/>
                <w:szCs w:val="28"/>
              </w:rPr>
            </w:pPr>
          </w:p>
        </w:tc>
      </w:tr>
      <w:tr w:rsidR="00525A0E" w:rsidRPr="00B426CA" w14:paraId="307640C2" w14:textId="77777777" w:rsidTr="009367FB">
        <w:trPr>
          <w:trHeight w:val="3402"/>
        </w:trPr>
        <w:tc>
          <w:tcPr>
            <w:tcW w:w="9016" w:type="dxa"/>
          </w:tcPr>
          <w:p w14:paraId="2323D3D8" w14:textId="77777777" w:rsidR="00525A0E" w:rsidRDefault="00525A0E" w:rsidP="009367FB">
            <w:pPr>
              <w:spacing w:before="1920"/>
              <w:jc w:val="center"/>
              <w:rPr>
                <w:rFonts w:ascii="Times New Roman" w:hAnsi="Times New Roman" w:cs="Times New Roman"/>
                <w:b/>
                <w:bCs/>
                <w:sz w:val="28"/>
                <w:szCs w:val="28"/>
              </w:rPr>
            </w:pPr>
            <w:r>
              <w:rPr>
                <w:rFonts w:ascii="Times New Roman" w:hAnsi="Times New Roman" w:cs="Times New Roman"/>
                <w:b/>
                <w:bCs/>
                <w:sz w:val="28"/>
                <w:szCs w:val="28"/>
              </w:rPr>
              <w:t>Разработано и утверждено к публикации:</w:t>
            </w:r>
          </w:p>
          <w:p w14:paraId="3082DAAA" w14:textId="77777777" w:rsidR="00525A0E" w:rsidRDefault="00525A0E" w:rsidP="009367FB">
            <w:pPr>
              <w:spacing w:before="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Комитетом по стандартам актуарной практики</w:t>
            </w:r>
          </w:p>
          <w:p w14:paraId="270B7364" w14:textId="77777777" w:rsidR="00525A0E" w:rsidRDefault="00525A0E" w:rsidP="009367FB">
            <w:pPr>
              <w:widowControl w:val="0"/>
              <w:jc w:val="center"/>
              <w:rPr>
                <w:rFonts w:ascii="Times New Roman" w:eastAsia="Times New Roman" w:hAnsi="Times New Roman" w:cs="Times New Roman"/>
                <w:b/>
                <w:sz w:val="24"/>
                <w:szCs w:val="24"/>
              </w:rPr>
            </w:pPr>
            <w:r w:rsidRPr="00283FC8">
              <w:rPr>
                <w:rFonts w:ascii="Times New Roman" w:eastAsia="Times New Roman" w:hAnsi="Times New Roman" w:cs="Times New Roman"/>
                <w:b/>
                <w:sz w:val="24"/>
                <w:szCs w:val="24"/>
              </w:rPr>
              <w:t>ОО «Общество актуариев Казахстана»</w:t>
            </w:r>
          </w:p>
          <w:p w14:paraId="7D568FAD" w14:textId="77777777" w:rsidR="00525A0E" w:rsidRPr="00283FC8" w:rsidRDefault="00525A0E" w:rsidP="009367FB">
            <w:pPr>
              <w:widowControl w:val="0"/>
              <w:spacing w:before="240"/>
              <w:jc w:val="center"/>
              <w:rPr>
                <w:rFonts w:ascii="Times New Roman" w:eastAsia="Times New Roman" w:hAnsi="Times New Roman" w:cs="Times New Roman"/>
                <w:b/>
                <w:sz w:val="24"/>
                <w:szCs w:val="24"/>
              </w:rPr>
            </w:pPr>
            <w:r>
              <w:rPr>
                <w:b/>
                <w:noProof/>
                <w:sz w:val="32"/>
                <w:szCs w:val="32"/>
              </w:rPr>
              <w:drawing>
                <wp:inline distT="114300" distB="114300" distL="114300" distR="114300" wp14:anchorId="439F3109" wp14:editId="4D2908F3">
                  <wp:extent cx="1104900" cy="800100"/>
                  <wp:effectExtent l="0" t="0" r="0" b="0"/>
                  <wp:docPr id="185948973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1"/>
                          <a:srcRect/>
                          <a:stretch>
                            <a:fillRect/>
                          </a:stretch>
                        </pic:blipFill>
                        <pic:spPr>
                          <a:xfrm>
                            <a:off x="0" y="0"/>
                            <a:ext cx="1105261" cy="800361"/>
                          </a:xfrm>
                          <a:prstGeom prst="rect">
                            <a:avLst/>
                          </a:prstGeom>
                          <a:ln/>
                        </pic:spPr>
                      </pic:pic>
                    </a:graphicData>
                  </a:graphic>
                </wp:inline>
              </w:drawing>
            </w:r>
          </w:p>
          <w:p w14:paraId="41713E77" w14:textId="21511461" w:rsidR="00525A0E" w:rsidRPr="008949F7" w:rsidRDefault="00D23E06" w:rsidP="00C77BEA">
            <w:pPr>
              <w:spacing w:before="240"/>
              <w:jc w:val="center"/>
              <w:rPr>
                <w:rFonts w:ascii="Times New Roman" w:hAnsi="Times New Roman" w:cs="Times New Roman"/>
                <w:b/>
                <w:bCs/>
                <w:sz w:val="28"/>
                <w:szCs w:val="28"/>
              </w:rPr>
            </w:pPr>
            <w:r>
              <w:rPr>
                <w:rFonts w:ascii="Times New Roman" w:hAnsi="Times New Roman" w:cs="Times New Roman"/>
                <w:b/>
                <w:bCs/>
                <w:sz w:val="28"/>
                <w:szCs w:val="28"/>
              </w:rPr>
              <w:t>Апрель</w:t>
            </w:r>
            <w:r w:rsidR="00525A0E">
              <w:rPr>
                <w:rFonts w:ascii="Times New Roman" w:hAnsi="Times New Roman" w:cs="Times New Roman"/>
                <w:b/>
                <w:bCs/>
                <w:sz w:val="28"/>
                <w:szCs w:val="28"/>
              </w:rPr>
              <w:t xml:space="preserve"> 2025</w:t>
            </w:r>
          </w:p>
        </w:tc>
      </w:tr>
      <w:bookmarkEnd w:id="5"/>
    </w:tbl>
    <w:p w14:paraId="7255BC23" w14:textId="77777777" w:rsidR="00C77BEA" w:rsidRDefault="00C77BEA" w:rsidP="001B6685">
      <w:pPr>
        <w:spacing w:line="480" w:lineRule="auto"/>
        <w:rPr>
          <w:rFonts w:ascii="Times New Roman" w:hAnsi="Times New Roman" w:cs="Times New Roman"/>
          <w:b/>
          <w:bCs/>
          <w:sz w:val="24"/>
          <w:szCs w:val="24"/>
        </w:rPr>
      </w:pPr>
    </w:p>
    <w:p w14:paraId="305A8226" w14:textId="5E1F80CD" w:rsidR="008949F7" w:rsidRPr="003564BE" w:rsidRDefault="008949F7" w:rsidP="001B6685">
      <w:pPr>
        <w:spacing w:line="480" w:lineRule="auto"/>
        <w:rPr>
          <w:rFonts w:ascii="Times New Roman" w:hAnsi="Times New Roman" w:cs="Times New Roman"/>
          <w:b/>
          <w:bCs/>
          <w:sz w:val="24"/>
          <w:szCs w:val="24"/>
        </w:rPr>
      </w:pPr>
      <w:r w:rsidRPr="003564BE">
        <w:rPr>
          <w:rFonts w:ascii="Times New Roman" w:hAnsi="Times New Roman" w:cs="Times New Roman"/>
          <w:b/>
          <w:bCs/>
          <w:sz w:val="24"/>
          <w:szCs w:val="24"/>
        </w:rPr>
        <w:lastRenderedPageBreak/>
        <w:t>СОДЕРЖАНИЕ</w:t>
      </w:r>
    </w:p>
    <w:sdt>
      <w:sdtPr>
        <w:rPr>
          <w:rFonts w:ascii="Times New Roman" w:hAnsi="Times New Roman" w:cs="Times New Roman"/>
          <w:sz w:val="24"/>
          <w:szCs w:val="24"/>
        </w:rPr>
        <w:id w:val="-488943069"/>
        <w:docPartObj>
          <w:docPartGallery w:val="Table of Contents"/>
          <w:docPartUnique/>
        </w:docPartObj>
      </w:sdtPr>
      <w:sdtEndPr>
        <w:rPr>
          <w:b/>
          <w:bCs/>
          <w:noProof/>
        </w:rPr>
      </w:sdtEndPr>
      <w:sdtContent>
        <w:p w14:paraId="37794461" w14:textId="7D7C0000" w:rsidR="00881224" w:rsidRPr="003564BE" w:rsidRDefault="00881224" w:rsidP="001B6685">
          <w:pPr>
            <w:spacing w:line="480" w:lineRule="auto"/>
            <w:rPr>
              <w:rFonts w:ascii="Times New Roman" w:hAnsi="Times New Roman" w:cs="Times New Roman"/>
              <w:sz w:val="24"/>
              <w:szCs w:val="24"/>
            </w:rPr>
          </w:pPr>
        </w:p>
        <w:p w14:paraId="4ACAFAFB" w14:textId="447000CF" w:rsidR="003564BE" w:rsidRPr="003564BE" w:rsidRDefault="00881224">
          <w:pPr>
            <w:pStyle w:val="TOC1"/>
            <w:rPr>
              <w:rFonts w:ascii="Times New Roman" w:eastAsiaTheme="minorEastAsia" w:hAnsi="Times New Roman" w:cs="Times New Roman"/>
              <w:noProof/>
              <w:kern w:val="2"/>
              <w:sz w:val="24"/>
              <w:szCs w:val="24"/>
              <w:lang w:val="en-AU"/>
              <w14:ligatures w14:val="standardContextual"/>
            </w:rPr>
          </w:pPr>
          <w:r w:rsidRPr="003564BE">
            <w:rPr>
              <w:rFonts w:ascii="Times New Roman" w:hAnsi="Times New Roman" w:cs="Times New Roman"/>
              <w:sz w:val="24"/>
              <w:szCs w:val="24"/>
            </w:rPr>
            <w:fldChar w:fldCharType="begin"/>
          </w:r>
          <w:r w:rsidRPr="003564BE">
            <w:rPr>
              <w:rFonts w:ascii="Times New Roman" w:hAnsi="Times New Roman" w:cs="Times New Roman"/>
              <w:sz w:val="24"/>
              <w:szCs w:val="24"/>
            </w:rPr>
            <w:instrText xml:space="preserve"> TOC \o "1-3" \h \z \u </w:instrText>
          </w:r>
          <w:r w:rsidRPr="003564BE">
            <w:rPr>
              <w:rFonts w:ascii="Times New Roman" w:hAnsi="Times New Roman" w:cs="Times New Roman"/>
              <w:sz w:val="24"/>
              <w:szCs w:val="24"/>
            </w:rPr>
            <w:fldChar w:fldCharType="separate"/>
          </w:r>
          <w:hyperlink w:anchor="_Toc196914596" w:history="1">
            <w:r w:rsidR="003564BE" w:rsidRPr="003564BE">
              <w:rPr>
                <w:rStyle w:val="Hyperlink"/>
                <w:rFonts w:ascii="Times New Roman" w:hAnsi="Times New Roman" w:cs="Times New Roman"/>
                <w:noProof/>
                <w:sz w:val="24"/>
                <w:szCs w:val="24"/>
              </w:rPr>
              <w:t>1.</w:t>
            </w:r>
            <w:r w:rsidR="003564BE" w:rsidRPr="003564BE">
              <w:rPr>
                <w:rFonts w:ascii="Times New Roman" w:eastAsiaTheme="minorEastAsia" w:hAnsi="Times New Roman" w:cs="Times New Roman"/>
                <w:noProof/>
                <w:kern w:val="2"/>
                <w:sz w:val="24"/>
                <w:szCs w:val="24"/>
                <w:lang w:val="en-AU"/>
                <w14:ligatures w14:val="standardContextual"/>
              </w:rPr>
              <w:tab/>
            </w:r>
            <w:r w:rsidR="003564BE" w:rsidRPr="003564BE">
              <w:rPr>
                <w:rStyle w:val="Hyperlink"/>
                <w:rFonts w:ascii="Times New Roman" w:hAnsi="Times New Roman" w:cs="Times New Roman"/>
                <w:noProof/>
                <w:sz w:val="24"/>
                <w:szCs w:val="24"/>
              </w:rPr>
              <w:t>ВВЕДЕНИЕ</w:t>
            </w:r>
            <w:r w:rsidR="003564BE" w:rsidRPr="003564BE">
              <w:rPr>
                <w:rFonts w:ascii="Times New Roman" w:hAnsi="Times New Roman" w:cs="Times New Roman"/>
                <w:noProof/>
                <w:webHidden/>
                <w:sz w:val="24"/>
                <w:szCs w:val="24"/>
              </w:rPr>
              <w:tab/>
            </w:r>
            <w:r w:rsidR="003564BE" w:rsidRPr="003564BE">
              <w:rPr>
                <w:rFonts w:ascii="Times New Roman" w:hAnsi="Times New Roman" w:cs="Times New Roman"/>
                <w:noProof/>
                <w:webHidden/>
                <w:sz w:val="24"/>
                <w:szCs w:val="24"/>
              </w:rPr>
              <w:fldChar w:fldCharType="begin"/>
            </w:r>
            <w:r w:rsidR="003564BE" w:rsidRPr="003564BE">
              <w:rPr>
                <w:rFonts w:ascii="Times New Roman" w:hAnsi="Times New Roman" w:cs="Times New Roman"/>
                <w:noProof/>
                <w:webHidden/>
                <w:sz w:val="24"/>
                <w:szCs w:val="24"/>
              </w:rPr>
              <w:instrText xml:space="preserve"> PAGEREF _Toc196914596 \h </w:instrText>
            </w:r>
            <w:r w:rsidR="003564BE" w:rsidRPr="003564BE">
              <w:rPr>
                <w:rFonts w:ascii="Times New Roman" w:hAnsi="Times New Roman" w:cs="Times New Roman"/>
                <w:noProof/>
                <w:webHidden/>
                <w:sz w:val="24"/>
                <w:szCs w:val="24"/>
              </w:rPr>
            </w:r>
            <w:r w:rsidR="003564BE" w:rsidRPr="003564BE">
              <w:rPr>
                <w:rFonts w:ascii="Times New Roman" w:hAnsi="Times New Roman" w:cs="Times New Roman"/>
                <w:noProof/>
                <w:webHidden/>
                <w:sz w:val="24"/>
                <w:szCs w:val="24"/>
              </w:rPr>
              <w:fldChar w:fldCharType="separate"/>
            </w:r>
            <w:r w:rsidR="003564BE" w:rsidRPr="003564BE">
              <w:rPr>
                <w:rFonts w:ascii="Times New Roman" w:hAnsi="Times New Roman" w:cs="Times New Roman"/>
                <w:noProof/>
                <w:webHidden/>
                <w:sz w:val="24"/>
                <w:szCs w:val="24"/>
              </w:rPr>
              <w:t>4</w:t>
            </w:r>
            <w:r w:rsidR="003564BE" w:rsidRPr="003564BE">
              <w:rPr>
                <w:rFonts w:ascii="Times New Roman" w:hAnsi="Times New Roman" w:cs="Times New Roman"/>
                <w:noProof/>
                <w:webHidden/>
                <w:sz w:val="24"/>
                <w:szCs w:val="24"/>
              </w:rPr>
              <w:fldChar w:fldCharType="end"/>
            </w:r>
          </w:hyperlink>
        </w:p>
        <w:p w14:paraId="680B3949" w14:textId="214272FD" w:rsidR="003564BE" w:rsidRPr="003564BE" w:rsidRDefault="00000000">
          <w:pPr>
            <w:pStyle w:val="TOC1"/>
            <w:rPr>
              <w:rFonts w:ascii="Times New Roman" w:eastAsiaTheme="minorEastAsia" w:hAnsi="Times New Roman" w:cs="Times New Roman"/>
              <w:noProof/>
              <w:kern w:val="2"/>
              <w:sz w:val="24"/>
              <w:szCs w:val="24"/>
              <w:lang w:val="en-AU"/>
              <w14:ligatures w14:val="standardContextual"/>
            </w:rPr>
          </w:pPr>
          <w:hyperlink w:anchor="_Toc196914597" w:history="1">
            <w:r w:rsidR="003564BE" w:rsidRPr="003564BE">
              <w:rPr>
                <w:rStyle w:val="Hyperlink"/>
                <w:rFonts w:ascii="Times New Roman" w:hAnsi="Times New Roman" w:cs="Times New Roman"/>
                <w:noProof/>
                <w:sz w:val="24"/>
                <w:szCs w:val="24"/>
              </w:rPr>
              <w:t>2.</w:t>
            </w:r>
            <w:r w:rsidR="003564BE" w:rsidRPr="003564BE">
              <w:rPr>
                <w:rFonts w:ascii="Times New Roman" w:eastAsiaTheme="minorEastAsia" w:hAnsi="Times New Roman" w:cs="Times New Roman"/>
                <w:noProof/>
                <w:kern w:val="2"/>
                <w:sz w:val="24"/>
                <w:szCs w:val="24"/>
                <w:lang w:val="en-AU"/>
                <w14:ligatures w14:val="standardContextual"/>
              </w:rPr>
              <w:tab/>
            </w:r>
            <w:r w:rsidR="003564BE" w:rsidRPr="003564BE">
              <w:rPr>
                <w:rStyle w:val="Hyperlink"/>
                <w:rFonts w:ascii="Times New Roman" w:hAnsi="Times New Roman" w:cs="Times New Roman"/>
                <w:noProof/>
                <w:sz w:val="24"/>
                <w:szCs w:val="24"/>
              </w:rPr>
              <w:t>ОПРЕДЕЛЕНИЯ, ОБСУЖДЕНИЯ И СООТВЕТСТВУЮЩИЕ РУКОВОДСТВА</w:t>
            </w:r>
            <w:r w:rsidR="003564BE" w:rsidRPr="003564BE">
              <w:rPr>
                <w:rFonts w:ascii="Times New Roman" w:hAnsi="Times New Roman" w:cs="Times New Roman"/>
                <w:noProof/>
                <w:webHidden/>
                <w:sz w:val="24"/>
                <w:szCs w:val="24"/>
              </w:rPr>
              <w:tab/>
            </w:r>
            <w:r w:rsidR="003564BE" w:rsidRPr="003564BE">
              <w:rPr>
                <w:rFonts w:ascii="Times New Roman" w:hAnsi="Times New Roman" w:cs="Times New Roman"/>
                <w:noProof/>
                <w:webHidden/>
                <w:sz w:val="24"/>
                <w:szCs w:val="24"/>
              </w:rPr>
              <w:fldChar w:fldCharType="begin"/>
            </w:r>
            <w:r w:rsidR="003564BE" w:rsidRPr="003564BE">
              <w:rPr>
                <w:rFonts w:ascii="Times New Roman" w:hAnsi="Times New Roman" w:cs="Times New Roman"/>
                <w:noProof/>
                <w:webHidden/>
                <w:sz w:val="24"/>
                <w:szCs w:val="24"/>
              </w:rPr>
              <w:instrText xml:space="preserve"> PAGEREF _Toc196914597 \h </w:instrText>
            </w:r>
            <w:r w:rsidR="003564BE" w:rsidRPr="003564BE">
              <w:rPr>
                <w:rFonts w:ascii="Times New Roman" w:hAnsi="Times New Roman" w:cs="Times New Roman"/>
                <w:noProof/>
                <w:webHidden/>
                <w:sz w:val="24"/>
                <w:szCs w:val="24"/>
              </w:rPr>
            </w:r>
            <w:r w:rsidR="003564BE" w:rsidRPr="003564BE">
              <w:rPr>
                <w:rFonts w:ascii="Times New Roman" w:hAnsi="Times New Roman" w:cs="Times New Roman"/>
                <w:noProof/>
                <w:webHidden/>
                <w:sz w:val="24"/>
                <w:szCs w:val="24"/>
              </w:rPr>
              <w:fldChar w:fldCharType="separate"/>
            </w:r>
            <w:r w:rsidR="003564BE" w:rsidRPr="003564BE">
              <w:rPr>
                <w:rFonts w:ascii="Times New Roman" w:hAnsi="Times New Roman" w:cs="Times New Roman"/>
                <w:noProof/>
                <w:webHidden/>
                <w:sz w:val="24"/>
                <w:szCs w:val="24"/>
              </w:rPr>
              <w:t>5</w:t>
            </w:r>
            <w:r w:rsidR="003564BE" w:rsidRPr="003564BE">
              <w:rPr>
                <w:rFonts w:ascii="Times New Roman" w:hAnsi="Times New Roman" w:cs="Times New Roman"/>
                <w:noProof/>
                <w:webHidden/>
                <w:sz w:val="24"/>
                <w:szCs w:val="24"/>
              </w:rPr>
              <w:fldChar w:fldCharType="end"/>
            </w:r>
          </w:hyperlink>
        </w:p>
        <w:p w14:paraId="11A19803" w14:textId="6D5BDDE6" w:rsidR="003564BE" w:rsidRPr="003564BE" w:rsidRDefault="00000000">
          <w:pPr>
            <w:pStyle w:val="TOC2"/>
            <w:tabs>
              <w:tab w:val="left" w:pos="960"/>
              <w:tab w:val="right" w:leader="dot" w:pos="9016"/>
            </w:tabs>
            <w:rPr>
              <w:rFonts w:ascii="Times New Roman" w:eastAsiaTheme="minorEastAsia" w:hAnsi="Times New Roman" w:cs="Times New Roman"/>
              <w:noProof/>
              <w:kern w:val="2"/>
              <w:sz w:val="24"/>
              <w:szCs w:val="24"/>
              <w:lang w:val="en-AU"/>
              <w14:ligatures w14:val="standardContextual"/>
            </w:rPr>
          </w:pPr>
          <w:hyperlink w:anchor="_Toc196914598" w:history="1">
            <w:r w:rsidR="003564BE" w:rsidRPr="003564BE">
              <w:rPr>
                <w:rStyle w:val="Hyperlink"/>
                <w:rFonts w:ascii="Times New Roman" w:hAnsi="Times New Roman" w:cs="Times New Roman"/>
                <w:noProof/>
                <w:sz w:val="24"/>
                <w:szCs w:val="24"/>
              </w:rPr>
              <w:t>2.1.</w:t>
            </w:r>
            <w:r w:rsidR="003564BE" w:rsidRPr="003564BE">
              <w:rPr>
                <w:rFonts w:ascii="Times New Roman" w:eastAsiaTheme="minorEastAsia" w:hAnsi="Times New Roman" w:cs="Times New Roman"/>
                <w:noProof/>
                <w:kern w:val="2"/>
                <w:sz w:val="24"/>
                <w:szCs w:val="24"/>
                <w:lang w:val="en-AU"/>
                <w14:ligatures w14:val="standardContextual"/>
              </w:rPr>
              <w:tab/>
            </w:r>
            <w:r w:rsidR="003564BE" w:rsidRPr="003564BE">
              <w:rPr>
                <w:rStyle w:val="Hyperlink"/>
                <w:rFonts w:ascii="Times New Roman" w:hAnsi="Times New Roman" w:cs="Times New Roman"/>
                <w:noProof/>
                <w:sz w:val="24"/>
                <w:szCs w:val="24"/>
              </w:rPr>
              <w:t>ТЕРМИНЫ И ОПРЕДЕЛЕНИЯ</w:t>
            </w:r>
            <w:r w:rsidR="003564BE" w:rsidRPr="003564BE">
              <w:rPr>
                <w:rFonts w:ascii="Times New Roman" w:hAnsi="Times New Roman" w:cs="Times New Roman"/>
                <w:noProof/>
                <w:webHidden/>
                <w:sz w:val="24"/>
                <w:szCs w:val="24"/>
              </w:rPr>
              <w:tab/>
            </w:r>
            <w:r w:rsidR="003564BE" w:rsidRPr="003564BE">
              <w:rPr>
                <w:rFonts w:ascii="Times New Roman" w:hAnsi="Times New Roman" w:cs="Times New Roman"/>
                <w:noProof/>
                <w:webHidden/>
                <w:sz w:val="24"/>
                <w:szCs w:val="24"/>
              </w:rPr>
              <w:fldChar w:fldCharType="begin"/>
            </w:r>
            <w:r w:rsidR="003564BE" w:rsidRPr="003564BE">
              <w:rPr>
                <w:rFonts w:ascii="Times New Roman" w:hAnsi="Times New Roman" w:cs="Times New Roman"/>
                <w:noProof/>
                <w:webHidden/>
                <w:sz w:val="24"/>
                <w:szCs w:val="24"/>
              </w:rPr>
              <w:instrText xml:space="preserve"> PAGEREF _Toc196914598 \h </w:instrText>
            </w:r>
            <w:r w:rsidR="003564BE" w:rsidRPr="003564BE">
              <w:rPr>
                <w:rFonts w:ascii="Times New Roman" w:hAnsi="Times New Roman" w:cs="Times New Roman"/>
                <w:noProof/>
                <w:webHidden/>
                <w:sz w:val="24"/>
                <w:szCs w:val="24"/>
              </w:rPr>
            </w:r>
            <w:r w:rsidR="003564BE" w:rsidRPr="003564BE">
              <w:rPr>
                <w:rFonts w:ascii="Times New Roman" w:hAnsi="Times New Roman" w:cs="Times New Roman"/>
                <w:noProof/>
                <w:webHidden/>
                <w:sz w:val="24"/>
                <w:szCs w:val="24"/>
              </w:rPr>
              <w:fldChar w:fldCharType="separate"/>
            </w:r>
            <w:r w:rsidR="003564BE" w:rsidRPr="003564BE">
              <w:rPr>
                <w:rFonts w:ascii="Times New Roman" w:hAnsi="Times New Roman" w:cs="Times New Roman"/>
                <w:noProof/>
                <w:webHidden/>
                <w:sz w:val="24"/>
                <w:szCs w:val="24"/>
              </w:rPr>
              <w:t>5</w:t>
            </w:r>
            <w:r w:rsidR="003564BE" w:rsidRPr="003564BE">
              <w:rPr>
                <w:rFonts w:ascii="Times New Roman" w:hAnsi="Times New Roman" w:cs="Times New Roman"/>
                <w:noProof/>
                <w:webHidden/>
                <w:sz w:val="24"/>
                <w:szCs w:val="24"/>
              </w:rPr>
              <w:fldChar w:fldCharType="end"/>
            </w:r>
          </w:hyperlink>
        </w:p>
        <w:p w14:paraId="7F51738B" w14:textId="66A1C45A" w:rsidR="003564BE" w:rsidRPr="003564BE" w:rsidRDefault="00000000">
          <w:pPr>
            <w:pStyle w:val="TOC3"/>
            <w:tabs>
              <w:tab w:val="left" w:pos="1200"/>
              <w:tab w:val="right" w:leader="dot" w:pos="9016"/>
            </w:tabs>
            <w:rPr>
              <w:rFonts w:ascii="Times New Roman" w:eastAsiaTheme="minorEastAsia" w:hAnsi="Times New Roman" w:cs="Times New Roman"/>
              <w:noProof/>
              <w:kern w:val="2"/>
              <w:sz w:val="24"/>
              <w:szCs w:val="24"/>
              <w:lang w:val="en-AU"/>
              <w14:ligatures w14:val="standardContextual"/>
            </w:rPr>
          </w:pPr>
          <w:hyperlink w:anchor="_Toc196914599" w:history="1">
            <w:r w:rsidR="003564BE" w:rsidRPr="003564BE">
              <w:rPr>
                <w:rStyle w:val="Hyperlink"/>
                <w:rFonts w:ascii="Times New Roman" w:hAnsi="Times New Roman" w:cs="Times New Roman"/>
                <w:noProof/>
                <w:sz w:val="24"/>
                <w:szCs w:val="24"/>
              </w:rPr>
              <w:t>2.1.1.</w:t>
            </w:r>
            <w:r w:rsidR="003564BE" w:rsidRPr="003564BE">
              <w:rPr>
                <w:rFonts w:ascii="Times New Roman" w:eastAsiaTheme="minorEastAsia" w:hAnsi="Times New Roman" w:cs="Times New Roman"/>
                <w:noProof/>
                <w:kern w:val="2"/>
                <w:sz w:val="24"/>
                <w:szCs w:val="24"/>
                <w:lang w:val="en-AU"/>
                <w14:ligatures w14:val="standardContextual"/>
              </w:rPr>
              <w:tab/>
            </w:r>
            <w:r w:rsidR="003564BE" w:rsidRPr="003564BE">
              <w:rPr>
                <w:rStyle w:val="Hyperlink"/>
                <w:rFonts w:ascii="Times New Roman" w:hAnsi="Times New Roman" w:cs="Times New Roman"/>
                <w:noProof/>
                <w:sz w:val="24"/>
                <w:szCs w:val="24"/>
              </w:rPr>
              <w:t>ПРИНЦИПАЛ</w:t>
            </w:r>
            <w:r w:rsidR="003564BE" w:rsidRPr="003564BE">
              <w:rPr>
                <w:rFonts w:ascii="Times New Roman" w:hAnsi="Times New Roman" w:cs="Times New Roman"/>
                <w:noProof/>
                <w:webHidden/>
                <w:sz w:val="24"/>
                <w:szCs w:val="24"/>
              </w:rPr>
              <w:tab/>
            </w:r>
            <w:r w:rsidR="003564BE" w:rsidRPr="003564BE">
              <w:rPr>
                <w:rFonts w:ascii="Times New Roman" w:hAnsi="Times New Roman" w:cs="Times New Roman"/>
                <w:noProof/>
                <w:webHidden/>
                <w:sz w:val="24"/>
                <w:szCs w:val="24"/>
              </w:rPr>
              <w:fldChar w:fldCharType="begin"/>
            </w:r>
            <w:r w:rsidR="003564BE" w:rsidRPr="003564BE">
              <w:rPr>
                <w:rFonts w:ascii="Times New Roman" w:hAnsi="Times New Roman" w:cs="Times New Roman"/>
                <w:noProof/>
                <w:webHidden/>
                <w:sz w:val="24"/>
                <w:szCs w:val="24"/>
              </w:rPr>
              <w:instrText xml:space="preserve"> PAGEREF _Toc196914599 \h </w:instrText>
            </w:r>
            <w:r w:rsidR="003564BE" w:rsidRPr="003564BE">
              <w:rPr>
                <w:rFonts w:ascii="Times New Roman" w:hAnsi="Times New Roman" w:cs="Times New Roman"/>
                <w:noProof/>
                <w:webHidden/>
                <w:sz w:val="24"/>
                <w:szCs w:val="24"/>
              </w:rPr>
            </w:r>
            <w:r w:rsidR="003564BE" w:rsidRPr="003564BE">
              <w:rPr>
                <w:rFonts w:ascii="Times New Roman" w:hAnsi="Times New Roman" w:cs="Times New Roman"/>
                <w:noProof/>
                <w:webHidden/>
                <w:sz w:val="24"/>
                <w:szCs w:val="24"/>
              </w:rPr>
              <w:fldChar w:fldCharType="separate"/>
            </w:r>
            <w:r w:rsidR="003564BE" w:rsidRPr="003564BE">
              <w:rPr>
                <w:rFonts w:ascii="Times New Roman" w:hAnsi="Times New Roman" w:cs="Times New Roman"/>
                <w:noProof/>
                <w:webHidden/>
                <w:sz w:val="24"/>
                <w:szCs w:val="24"/>
              </w:rPr>
              <w:t>5</w:t>
            </w:r>
            <w:r w:rsidR="003564BE" w:rsidRPr="003564BE">
              <w:rPr>
                <w:rFonts w:ascii="Times New Roman" w:hAnsi="Times New Roman" w:cs="Times New Roman"/>
                <w:noProof/>
                <w:webHidden/>
                <w:sz w:val="24"/>
                <w:szCs w:val="24"/>
              </w:rPr>
              <w:fldChar w:fldCharType="end"/>
            </w:r>
          </w:hyperlink>
        </w:p>
        <w:p w14:paraId="72CA8E22" w14:textId="4A3BB50F" w:rsidR="003564BE" w:rsidRPr="003564BE" w:rsidRDefault="00000000">
          <w:pPr>
            <w:pStyle w:val="TOC3"/>
            <w:tabs>
              <w:tab w:val="left" w:pos="1200"/>
              <w:tab w:val="right" w:leader="dot" w:pos="9016"/>
            </w:tabs>
            <w:rPr>
              <w:rFonts w:ascii="Times New Roman" w:eastAsiaTheme="minorEastAsia" w:hAnsi="Times New Roman" w:cs="Times New Roman"/>
              <w:noProof/>
              <w:kern w:val="2"/>
              <w:sz w:val="24"/>
              <w:szCs w:val="24"/>
              <w:lang w:val="en-AU"/>
              <w14:ligatures w14:val="standardContextual"/>
            </w:rPr>
          </w:pPr>
          <w:hyperlink w:anchor="_Toc196914600" w:history="1">
            <w:r w:rsidR="003564BE" w:rsidRPr="003564BE">
              <w:rPr>
                <w:rStyle w:val="Hyperlink"/>
                <w:rFonts w:ascii="Times New Roman" w:hAnsi="Times New Roman" w:cs="Times New Roman"/>
                <w:noProof/>
                <w:sz w:val="24"/>
                <w:szCs w:val="24"/>
              </w:rPr>
              <w:t>2.1.2.</w:t>
            </w:r>
            <w:r w:rsidR="003564BE" w:rsidRPr="003564BE">
              <w:rPr>
                <w:rFonts w:ascii="Times New Roman" w:eastAsiaTheme="minorEastAsia" w:hAnsi="Times New Roman" w:cs="Times New Roman"/>
                <w:noProof/>
                <w:kern w:val="2"/>
                <w:sz w:val="24"/>
                <w:szCs w:val="24"/>
                <w:lang w:val="en-AU"/>
                <w14:ligatures w14:val="standardContextual"/>
              </w:rPr>
              <w:tab/>
            </w:r>
            <w:r w:rsidR="003564BE" w:rsidRPr="003564BE">
              <w:rPr>
                <w:rStyle w:val="Hyperlink"/>
                <w:rFonts w:ascii="Times New Roman" w:hAnsi="Times New Roman" w:cs="Times New Roman"/>
                <w:noProof/>
                <w:sz w:val="24"/>
                <w:szCs w:val="24"/>
              </w:rPr>
              <w:t>ОБЯЗАН</w:t>
            </w:r>
            <w:r w:rsidR="003564BE" w:rsidRPr="003564BE">
              <w:rPr>
                <w:rFonts w:ascii="Times New Roman" w:hAnsi="Times New Roman" w:cs="Times New Roman"/>
                <w:noProof/>
                <w:webHidden/>
                <w:sz w:val="24"/>
                <w:szCs w:val="24"/>
              </w:rPr>
              <w:tab/>
            </w:r>
            <w:r w:rsidR="003564BE" w:rsidRPr="003564BE">
              <w:rPr>
                <w:rFonts w:ascii="Times New Roman" w:hAnsi="Times New Roman" w:cs="Times New Roman"/>
                <w:noProof/>
                <w:webHidden/>
                <w:sz w:val="24"/>
                <w:szCs w:val="24"/>
              </w:rPr>
              <w:fldChar w:fldCharType="begin"/>
            </w:r>
            <w:r w:rsidR="003564BE" w:rsidRPr="003564BE">
              <w:rPr>
                <w:rFonts w:ascii="Times New Roman" w:hAnsi="Times New Roman" w:cs="Times New Roman"/>
                <w:noProof/>
                <w:webHidden/>
                <w:sz w:val="24"/>
                <w:szCs w:val="24"/>
              </w:rPr>
              <w:instrText xml:space="preserve"> PAGEREF _Toc196914600 \h </w:instrText>
            </w:r>
            <w:r w:rsidR="003564BE" w:rsidRPr="003564BE">
              <w:rPr>
                <w:rFonts w:ascii="Times New Roman" w:hAnsi="Times New Roman" w:cs="Times New Roman"/>
                <w:noProof/>
                <w:webHidden/>
                <w:sz w:val="24"/>
                <w:szCs w:val="24"/>
              </w:rPr>
            </w:r>
            <w:r w:rsidR="003564BE" w:rsidRPr="003564BE">
              <w:rPr>
                <w:rFonts w:ascii="Times New Roman" w:hAnsi="Times New Roman" w:cs="Times New Roman"/>
                <w:noProof/>
                <w:webHidden/>
                <w:sz w:val="24"/>
                <w:szCs w:val="24"/>
              </w:rPr>
              <w:fldChar w:fldCharType="separate"/>
            </w:r>
            <w:r w:rsidR="003564BE" w:rsidRPr="003564BE">
              <w:rPr>
                <w:rFonts w:ascii="Times New Roman" w:hAnsi="Times New Roman" w:cs="Times New Roman"/>
                <w:noProof/>
                <w:webHidden/>
                <w:sz w:val="24"/>
                <w:szCs w:val="24"/>
              </w:rPr>
              <w:t>5</w:t>
            </w:r>
            <w:r w:rsidR="003564BE" w:rsidRPr="003564BE">
              <w:rPr>
                <w:rFonts w:ascii="Times New Roman" w:hAnsi="Times New Roman" w:cs="Times New Roman"/>
                <w:noProof/>
                <w:webHidden/>
                <w:sz w:val="24"/>
                <w:szCs w:val="24"/>
              </w:rPr>
              <w:fldChar w:fldCharType="end"/>
            </w:r>
          </w:hyperlink>
        </w:p>
        <w:p w14:paraId="5FBBAB41" w14:textId="40891A20" w:rsidR="003564BE" w:rsidRPr="003564BE" w:rsidRDefault="00000000">
          <w:pPr>
            <w:pStyle w:val="TOC3"/>
            <w:tabs>
              <w:tab w:val="left" w:pos="1200"/>
              <w:tab w:val="right" w:leader="dot" w:pos="9016"/>
            </w:tabs>
            <w:rPr>
              <w:rFonts w:ascii="Times New Roman" w:eastAsiaTheme="minorEastAsia" w:hAnsi="Times New Roman" w:cs="Times New Roman"/>
              <w:noProof/>
              <w:kern w:val="2"/>
              <w:sz w:val="24"/>
              <w:szCs w:val="24"/>
              <w:lang w:val="en-AU"/>
              <w14:ligatures w14:val="standardContextual"/>
            </w:rPr>
          </w:pPr>
          <w:hyperlink w:anchor="_Toc196914601" w:history="1">
            <w:r w:rsidR="003564BE" w:rsidRPr="003564BE">
              <w:rPr>
                <w:rStyle w:val="Hyperlink"/>
                <w:rFonts w:ascii="Times New Roman" w:hAnsi="Times New Roman" w:cs="Times New Roman"/>
                <w:noProof/>
                <w:sz w:val="24"/>
                <w:szCs w:val="24"/>
              </w:rPr>
              <w:t>2.1.3.</w:t>
            </w:r>
            <w:r w:rsidR="003564BE" w:rsidRPr="003564BE">
              <w:rPr>
                <w:rFonts w:ascii="Times New Roman" w:eastAsiaTheme="minorEastAsia" w:hAnsi="Times New Roman" w:cs="Times New Roman"/>
                <w:noProof/>
                <w:kern w:val="2"/>
                <w:sz w:val="24"/>
                <w:szCs w:val="24"/>
                <w:lang w:val="en-AU"/>
                <w14:ligatures w14:val="standardContextual"/>
              </w:rPr>
              <w:tab/>
            </w:r>
            <w:r w:rsidR="003564BE" w:rsidRPr="003564BE">
              <w:rPr>
                <w:rStyle w:val="Hyperlink"/>
                <w:rFonts w:ascii="Times New Roman" w:hAnsi="Times New Roman" w:cs="Times New Roman"/>
                <w:noProof/>
                <w:sz w:val="24"/>
                <w:szCs w:val="24"/>
              </w:rPr>
              <w:t>ДОЛЖЕН</w:t>
            </w:r>
            <w:r w:rsidR="003564BE" w:rsidRPr="003564BE">
              <w:rPr>
                <w:rFonts w:ascii="Times New Roman" w:hAnsi="Times New Roman" w:cs="Times New Roman"/>
                <w:noProof/>
                <w:webHidden/>
                <w:sz w:val="24"/>
                <w:szCs w:val="24"/>
              </w:rPr>
              <w:tab/>
            </w:r>
            <w:r w:rsidR="003564BE" w:rsidRPr="003564BE">
              <w:rPr>
                <w:rFonts w:ascii="Times New Roman" w:hAnsi="Times New Roman" w:cs="Times New Roman"/>
                <w:noProof/>
                <w:webHidden/>
                <w:sz w:val="24"/>
                <w:szCs w:val="24"/>
              </w:rPr>
              <w:fldChar w:fldCharType="begin"/>
            </w:r>
            <w:r w:rsidR="003564BE" w:rsidRPr="003564BE">
              <w:rPr>
                <w:rFonts w:ascii="Times New Roman" w:hAnsi="Times New Roman" w:cs="Times New Roman"/>
                <w:noProof/>
                <w:webHidden/>
                <w:sz w:val="24"/>
                <w:szCs w:val="24"/>
              </w:rPr>
              <w:instrText xml:space="preserve"> PAGEREF _Toc196914601 \h </w:instrText>
            </w:r>
            <w:r w:rsidR="003564BE" w:rsidRPr="003564BE">
              <w:rPr>
                <w:rFonts w:ascii="Times New Roman" w:hAnsi="Times New Roman" w:cs="Times New Roman"/>
                <w:noProof/>
                <w:webHidden/>
                <w:sz w:val="24"/>
                <w:szCs w:val="24"/>
              </w:rPr>
            </w:r>
            <w:r w:rsidR="003564BE" w:rsidRPr="003564BE">
              <w:rPr>
                <w:rFonts w:ascii="Times New Roman" w:hAnsi="Times New Roman" w:cs="Times New Roman"/>
                <w:noProof/>
                <w:webHidden/>
                <w:sz w:val="24"/>
                <w:szCs w:val="24"/>
              </w:rPr>
              <w:fldChar w:fldCharType="separate"/>
            </w:r>
            <w:r w:rsidR="003564BE" w:rsidRPr="003564BE">
              <w:rPr>
                <w:rFonts w:ascii="Times New Roman" w:hAnsi="Times New Roman" w:cs="Times New Roman"/>
                <w:noProof/>
                <w:webHidden/>
                <w:sz w:val="24"/>
                <w:szCs w:val="24"/>
              </w:rPr>
              <w:t>5</w:t>
            </w:r>
            <w:r w:rsidR="003564BE" w:rsidRPr="003564BE">
              <w:rPr>
                <w:rFonts w:ascii="Times New Roman" w:hAnsi="Times New Roman" w:cs="Times New Roman"/>
                <w:noProof/>
                <w:webHidden/>
                <w:sz w:val="24"/>
                <w:szCs w:val="24"/>
              </w:rPr>
              <w:fldChar w:fldCharType="end"/>
            </w:r>
          </w:hyperlink>
        </w:p>
        <w:p w14:paraId="3DA5D506" w14:textId="342149E8" w:rsidR="003564BE" w:rsidRPr="003564BE" w:rsidRDefault="00000000">
          <w:pPr>
            <w:pStyle w:val="TOC3"/>
            <w:tabs>
              <w:tab w:val="left" w:pos="1200"/>
              <w:tab w:val="right" w:leader="dot" w:pos="9016"/>
            </w:tabs>
            <w:rPr>
              <w:rFonts w:ascii="Times New Roman" w:eastAsiaTheme="minorEastAsia" w:hAnsi="Times New Roman" w:cs="Times New Roman"/>
              <w:noProof/>
              <w:kern w:val="2"/>
              <w:sz w:val="24"/>
              <w:szCs w:val="24"/>
              <w:lang w:val="en-AU"/>
              <w14:ligatures w14:val="standardContextual"/>
            </w:rPr>
          </w:pPr>
          <w:hyperlink w:anchor="_Toc196914602" w:history="1">
            <w:r w:rsidR="003564BE" w:rsidRPr="003564BE">
              <w:rPr>
                <w:rStyle w:val="Hyperlink"/>
                <w:rFonts w:ascii="Times New Roman" w:hAnsi="Times New Roman" w:cs="Times New Roman"/>
                <w:noProof/>
                <w:sz w:val="24"/>
                <w:szCs w:val="24"/>
              </w:rPr>
              <w:t>2.1.4.</w:t>
            </w:r>
            <w:r w:rsidR="003564BE" w:rsidRPr="003564BE">
              <w:rPr>
                <w:rFonts w:ascii="Times New Roman" w:eastAsiaTheme="minorEastAsia" w:hAnsi="Times New Roman" w:cs="Times New Roman"/>
                <w:noProof/>
                <w:kern w:val="2"/>
                <w:sz w:val="24"/>
                <w:szCs w:val="24"/>
                <w:lang w:val="en-AU"/>
                <w14:ligatures w14:val="standardContextual"/>
              </w:rPr>
              <w:tab/>
            </w:r>
            <w:r w:rsidR="003564BE" w:rsidRPr="003564BE">
              <w:rPr>
                <w:rStyle w:val="Hyperlink"/>
                <w:rFonts w:ascii="Times New Roman" w:hAnsi="Times New Roman" w:cs="Times New Roman"/>
                <w:noProof/>
                <w:sz w:val="24"/>
                <w:szCs w:val="24"/>
              </w:rPr>
              <w:t>ДОЛЖЕН УЧИТЫВАТЬ</w:t>
            </w:r>
            <w:r w:rsidR="003564BE" w:rsidRPr="003564BE">
              <w:rPr>
                <w:rFonts w:ascii="Times New Roman" w:hAnsi="Times New Roman" w:cs="Times New Roman"/>
                <w:noProof/>
                <w:webHidden/>
                <w:sz w:val="24"/>
                <w:szCs w:val="24"/>
              </w:rPr>
              <w:tab/>
            </w:r>
            <w:r w:rsidR="003564BE" w:rsidRPr="003564BE">
              <w:rPr>
                <w:rFonts w:ascii="Times New Roman" w:hAnsi="Times New Roman" w:cs="Times New Roman"/>
                <w:noProof/>
                <w:webHidden/>
                <w:sz w:val="24"/>
                <w:szCs w:val="24"/>
              </w:rPr>
              <w:fldChar w:fldCharType="begin"/>
            </w:r>
            <w:r w:rsidR="003564BE" w:rsidRPr="003564BE">
              <w:rPr>
                <w:rFonts w:ascii="Times New Roman" w:hAnsi="Times New Roman" w:cs="Times New Roman"/>
                <w:noProof/>
                <w:webHidden/>
                <w:sz w:val="24"/>
                <w:szCs w:val="24"/>
              </w:rPr>
              <w:instrText xml:space="preserve"> PAGEREF _Toc196914602 \h </w:instrText>
            </w:r>
            <w:r w:rsidR="003564BE" w:rsidRPr="003564BE">
              <w:rPr>
                <w:rFonts w:ascii="Times New Roman" w:hAnsi="Times New Roman" w:cs="Times New Roman"/>
                <w:noProof/>
                <w:webHidden/>
                <w:sz w:val="24"/>
                <w:szCs w:val="24"/>
              </w:rPr>
            </w:r>
            <w:r w:rsidR="003564BE" w:rsidRPr="003564BE">
              <w:rPr>
                <w:rFonts w:ascii="Times New Roman" w:hAnsi="Times New Roman" w:cs="Times New Roman"/>
                <w:noProof/>
                <w:webHidden/>
                <w:sz w:val="24"/>
                <w:szCs w:val="24"/>
              </w:rPr>
              <w:fldChar w:fldCharType="separate"/>
            </w:r>
            <w:r w:rsidR="003564BE" w:rsidRPr="003564BE">
              <w:rPr>
                <w:rFonts w:ascii="Times New Roman" w:hAnsi="Times New Roman" w:cs="Times New Roman"/>
                <w:noProof/>
                <w:webHidden/>
                <w:sz w:val="24"/>
                <w:szCs w:val="24"/>
              </w:rPr>
              <w:t>6</w:t>
            </w:r>
            <w:r w:rsidR="003564BE" w:rsidRPr="003564BE">
              <w:rPr>
                <w:rFonts w:ascii="Times New Roman" w:hAnsi="Times New Roman" w:cs="Times New Roman"/>
                <w:noProof/>
                <w:webHidden/>
                <w:sz w:val="24"/>
                <w:szCs w:val="24"/>
              </w:rPr>
              <w:fldChar w:fldCharType="end"/>
            </w:r>
          </w:hyperlink>
        </w:p>
        <w:p w14:paraId="1DEA1D0D" w14:textId="09298A5D" w:rsidR="003564BE" w:rsidRPr="003564BE" w:rsidRDefault="00000000">
          <w:pPr>
            <w:pStyle w:val="TOC3"/>
            <w:tabs>
              <w:tab w:val="left" w:pos="1200"/>
              <w:tab w:val="right" w:leader="dot" w:pos="9016"/>
            </w:tabs>
            <w:rPr>
              <w:rFonts w:ascii="Times New Roman" w:eastAsiaTheme="minorEastAsia" w:hAnsi="Times New Roman" w:cs="Times New Roman"/>
              <w:noProof/>
              <w:kern w:val="2"/>
              <w:sz w:val="24"/>
              <w:szCs w:val="24"/>
              <w:lang w:val="en-AU"/>
              <w14:ligatures w14:val="standardContextual"/>
            </w:rPr>
          </w:pPr>
          <w:hyperlink w:anchor="_Toc196914603" w:history="1">
            <w:r w:rsidR="003564BE" w:rsidRPr="003564BE">
              <w:rPr>
                <w:rStyle w:val="Hyperlink"/>
                <w:rFonts w:ascii="Times New Roman" w:hAnsi="Times New Roman" w:cs="Times New Roman"/>
                <w:noProof/>
                <w:sz w:val="24"/>
                <w:szCs w:val="24"/>
              </w:rPr>
              <w:t>2.1.5.</w:t>
            </w:r>
            <w:r w:rsidR="003564BE" w:rsidRPr="003564BE">
              <w:rPr>
                <w:rFonts w:ascii="Times New Roman" w:eastAsiaTheme="minorEastAsia" w:hAnsi="Times New Roman" w:cs="Times New Roman"/>
                <w:noProof/>
                <w:kern w:val="2"/>
                <w:sz w:val="24"/>
                <w:szCs w:val="24"/>
                <w:lang w:val="en-AU"/>
                <w14:ligatures w14:val="standardContextual"/>
              </w:rPr>
              <w:tab/>
            </w:r>
            <w:r w:rsidR="003564BE" w:rsidRPr="003564BE">
              <w:rPr>
                <w:rStyle w:val="Hyperlink"/>
                <w:rFonts w:ascii="Times New Roman" w:hAnsi="Times New Roman" w:cs="Times New Roman"/>
                <w:noProof/>
                <w:sz w:val="24"/>
                <w:szCs w:val="24"/>
              </w:rPr>
              <w:t>МОЖЕТ</w:t>
            </w:r>
            <w:r w:rsidR="003564BE" w:rsidRPr="003564BE">
              <w:rPr>
                <w:rFonts w:ascii="Times New Roman" w:hAnsi="Times New Roman" w:cs="Times New Roman"/>
                <w:noProof/>
                <w:webHidden/>
                <w:sz w:val="24"/>
                <w:szCs w:val="24"/>
              </w:rPr>
              <w:tab/>
            </w:r>
            <w:r w:rsidR="003564BE" w:rsidRPr="003564BE">
              <w:rPr>
                <w:rFonts w:ascii="Times New Roman" w:hAnsi="Times New Roman" w:cs="Times New Roman"/>
                <w:noProof/>
                <w:webHidden/>
                <w:sz w:val="24"/>
                <w:szCs w:val="24"/>
              </w:rPr>
              <w:fldChar w:fldCharType="begin"/>
            </w:r>
            <w:r w:rsidR="003564BE" w:rsidRPr="003564BE">
              <w:rPr>
                <w:rFonts w:ascii="Times New Roman" w:hAnsi="Times New Roman" w:cs="Times New Roman"/>
                <w:noProof/>
                <w:webHidden/>
                <w:sz w:val="24"/>
                <w:szCs w:val="24"/>
              </w:rPr>
              <w:instrText xml:space="preserve"> PAGEREF _Toc196914603 \h </w:instrText>
            </w:r>
            <w:r w:rsidR="003564BE" w:rsidRPr="003564BE">
              <w:rPr>
                <w:rFonts w:ascii="Times New Roman" w:hAnsi="Times New Roman" w:cs="Times New Roman"/>
                <w:noProof/>
                <w:webHidden/>
                <w:sz w:val="24"/>
                <w:szCs w:val="24"/>
              </w:rPr>
            </w:r>
            <w:r w:rsidR="003564BE" w:rsidRPr="003564BE">
              <w:rPr>
                <w:rFonts w:ascii="Times New Roman" w:hAnsi="Times New Roman" w:cs="Times New Roman"/>
                <w:noProof/>
                <w:webHidden/>
                <w:sz w:val="24"/>
                <w:szCs w:val="24"/>
              </w:rPr>
              <w:fldChar w:fldCharType="separate"/>
            </w:r>
            <w:r w:rsidR="003564BE" w:rsidRPr="003564BE">
              <w:rPr>
                <w:rFonts w:ascii="Times New Roman" w:hAnsi="Times New Roman" w:cs="Times New Roman"/>
                <w:noProof/>
                <w:webHidden/>
                <w:sz w:val="24"/>
                <w:szCs w:val="24"/>
              </w:rPr>
              <w:t>6</w:t>
            </w:r>
            <w:r w:rsidR="003564BE" w:rsidRPr="003564BE">
              <w:rPr>
                <w:rFonts w:ascii="Times New Roman" w:hAnsi="Times New Roman" w:cs="Times New Roman"/>
                <w:noProof/>
                <w:webHidden/>
                <w:sz w:val="24"/>
                <w:szCs w:val="24"/>
              </w:rPr>
              <w:fldChar w:fldCharType="end"/>
            </w:r>
          </w:hyperlink>
        </w:p>
        <w:p w14:paraId="39693558" w14:textId="553A2319" w:rsidR="003564BE" w:rsidRPr="003564BE" w:rsidRDefault="00000000">
          <w:pPr>
            <w:pStyle w:val="TOC3"/>
            <w:tabs>
              <w:tab w:val="left" w:pos="1200"/>
              <w:tab w:val="right" w:leader="dot" w:pos="9016"/>
            </w:tabs>
            <w:rPr>
              <w:rFonts w:ascii="Times New Roman" w:eastAsiaTheme="minorEastAsia" w:hAnsi="Times New Roman" w:cs="Times New Roman"/>
              <w:noProof/>
              <w:kern w:val="2"/>
              <w:sz w:val="24"/>
              <w:szCs w:val="24"/>
              <w:lang w:val="en-AU"/>
              <w14:ligatures w14:val="standardContextual"/>
            </w:rPr>
          </w:pPr>
          <w:hyperlink w:anchor="_Toc196914604" w:history="1">
            <w:r w:rsidR="003564BE" w:rsidRPr="003564BE">
              <w:rPr>
                <w:rStyle w:val="Hyperlink"/>
                <w:rFonts w:ascii="Times New Roman" w:hAnsi="Times New Roman" w:cs="Times New Roman"/>
                <w:noProof/>
                <w:sz w:val="24"/>
                <w:szCs w:val="24"/>
              </w:rPr>
              <w:t>2.1.6.</w:t>
            </w:r>
            <w:r w:rsidR="003564BE" w:rsidRPr="003564BE">
              <w:rPr>
                <w:rFonts w:ascii="Times New Roman" w:eastAsiaTheme="minorEastAsia" w:hAnsi="Times New Roman" w:cs="Times New Roman"/>
                <w:noProof/>
                <w:kern w:val="2"/>
                <w:sz w:val="24"/>
                <w:szCs w:val="24"/>
                <w:lang w:val="en-AU"/>
                <w14:ligatures w14:val="standardContextual"/>
              </w:rPr>
              <w:tab/>
            </w:r>
            <w:r w:rsidR="003564BE" w:rsidRPr="003564BE">
              <w:rPr>
                <w:rStyle w:val="Hyperlink"/>
                <w:rFonts w:ascii="Times New Roman" w:hAnsi="Times New Roman" w:cs="Times New Roman"/>
                <w:noProof/>
                <w:sz w:val="24"/>
                <w:szCs w:val="24"/>
              </w:rPr>
              <w:t>АКТУАРНЫЕ УСЛУГИ</w:t>
            </w:r>
            <w:r w:rsidR="003564BE" w:rsidRPr="003564BE">
              <w:rPr>
                <w:rFonts w:ascii="Times New Roman" w:hAnsi="Times New Roman" w:cs="Times New Roman"/>
                <w:noProof/>
                <w:webHidden/>
                <w:sz w:val="24"/>
                <w:szCs w:val="24"/>
              </w:rPr>
              <w:tab/>
            </w:r>
            <w:r w:rsidR="003564BE" w:rsidRPr="003564BE">
              <w:rPr>
                <w:rFonts w:ascii="Times New Roman" w:hAnsi="Times New Roman" w:cs="Times New Roman"/>
                <w:noProof/>
                <w:webHidden/>
                <w:sz w:val="24"/>
                <w:szCs w:val="24"/>
              </w:rPr>
              <w:fldChar w:fldCharType="begin"/>
            </w:r>
            <w:r w:rsidR="003564BE" w:rsidRPr="003564BE">
              <w:rPr>
                <w:rFonts w:ascii="Times New Roman" w:hAnsi="Times New Roman" w:cs="Times New Roman"/>
                <w:noProof/>
                <w:webHidden/>
                <w:sz w:val="24"/>
                <w:szCs w:val="24"/>
              </w:rPr>
              <w:instrText xml:space="preserve"> PAGEREF _Toc196914604 \h </w:instrText>
            </w:r>
            <w:r w:rsidR="003564BE" w:rsidRPr="003564BE">
              <w:rPr>
                <w:rFonts w:ascii="Times New Roman" w:hAnsi="Times New Roman" w:cs="Times New Roman"/>
                <w:noProof/>
                <w:webHidden/>
                <w:sz w:val="24"/>
                <w:szCs w:val="24"/>
              </w:rPr>
            </w:r>
            <w:r w:rsidR="003564BE" w:rsidRPr="003564BE">
              <w:rPr>
                <w:rFonts w:ascii="Times New Roman" w:hAnsi="Times New Roman" w:cs="Times New Roman"/>
                <w:noProof/>
                <w:webHidden/>
                <w:sz w:val="24"/>
                <w:szCs w:val="24"/>
              </w:rPr>
              <w:fldChar w:fldCharType="separate"/>
            </w:r>
            <w:r w:rsidR="003564BE" w:rsidRPr="003564BE">
              <w:rPr>
                <w:rFonts w:ascii="Times New Roman" w:hAnsi="Times New Roman" w:cs="Times New Roman"/>
                <w:noProof/>
                <w:webHidden/>
                <w:sz w:val="24"/>
                <w:szCs w:val="24"/>
              </w:rPr>
              <w:t>6</w:t>
            </w:r>
            <w:r w:rsidR="003564BE" w:rsidRPr="003564BE">
              <w:rPr>
                <w:rFonts w:ascii="Times New Roman" w:hAnsi="Times New Roman" w:cs="Times New Roman"/>
                <w:noProof/>
                <w:webHidden/>
                <w:sz w:val="24"/>
                <w:szCs w:val="24"/>
              </w:rPr>
              <w:fldChar w:fldCharType="end"/>
            </w:r>
          </w:hyperlink>
        </w:p>
        <w:p w14:paraId="14303E99" w14:textId="67B7102B" w:rsidR="003564BE" w:rsidRPr="003564BE" w:rsidRDefault="00000000">
          <w:pPr>
            <w:pStyle w:val="TOC3"/>
            <w:tabs>
              <w:tab w:val="left" w:pos="1200"/>
              <w:tab w:val="right" w:leader="dot" w:pos="9016"/>
            </w:tabs>
            <w:rPr>
              <w:rFonts w:ascii="Times New Roman" w:eastAsiaTheme="minorEastAsia" w:hAnsi="Times New Roman" w:cs="Times New Roman"/>
              <w:noProof/>
              <w:kern w:val="2"/>
              <w:sz w:val="24"/>
              <w:szCs w:val="24"/>
              <w:lang w:val="en-AU"/>
              <w14:ligatures w14:val="standardContextual"/>
            </w:rPr>
          </w:pPr>
          <w:hyperlink w:anchor="_Toc196914605" w:history="1">
            <w:r w:rsidR="003564BE" w:rsidRPr="003564BE">
              <w:rPr>
                <w:rStyle w:val="Hyperlink"/>
                <w:rFonts w:ascii="Times New Roman" w:hAnsi="Times New Roman" w:cs="Times New Roman"/>
                <w:noProof/>
                <w:sz w:val="24"/>
                <w:szCs w:val="24"/>
              </w:rPr>
              <w:t>2.1.7.</w:t>
            </w:r>
            <w:r w:rsidR="003564BE" w:rsidRPr="003564BE">
              <w:rPr>
                <w:rFonts w:ascii="Times New Roman" w:eastAsiaTheme="minorEastAsia" w:hAnsi="Times New Roman" w:cs="Times New Roman"/>
                <w:noProof/>
                <w:kern w:val="2"/>
                <w:sz w:val="24"/>
                <w:szCs w:val="24"/>
                <w:lang w:val="en-AU"/>
                <w14:ligatures w14:val="standardContextual"/>
              </w:rPr>
              <w:tab/>
            </w:r>
            <w:r w:rsidR="003564BE" w:rsidRPr="003564BE">
              <w:rPr>
                <w:rStyle w:val="Hyperlink"/>
                <w:rFonts w:ascii="Times New Roman" w:hAnsi="Times New Roman" w:cs="Times New Roman"/>
                <w:noProof/>
                <w:sz w:val="24"/>
                <w:szCs w:val="24"/>
              </w:rPr>
              <w:t>АКТУАРНАЯ ДОСТОВЕРНОСТЬ</w:t>
            </w:r>
            <w:r w:rsidR="003564BE" w:rsidRPr="003564BE">
              <w:rPr>
                <w:rFonts w:ascii="Times New Roman" w:hAnsi="Times New Roman" w:cs="Times New Roman"/>
                <w:noProof/>
                <w:webHidden/>
                <w:sz w:val="24"/>
                <w:szCs w:val="24"/>
              </w:rPr>
              <w:tab/>
            </w:r>
            <w:r w:rsidR="003564BE" w:rsidRPr="003564BE">
              <w:rPr>
                <w:rFonts w:ascii="Times New Roman" w:hAnsi="Times New Roman" w:cs="Times New Roman"/>
                <w:noProof/>
                <w:webHidden/>
                <w:sz w:val="24"/>
                <w:szCs w:val="24"/>
              </w:rPr>
              <w:fldChar w:fldCharType="begin"/>
            </w:r>
            <w:r w:rsidR="003564BE" w:rsidRPr="003564BE">
              <w:rPr>
                <w:rFonts w:ascii="Times New Roman" w:hAnsi="Times New Roman" w:cs="Times New Roman"/>
                <w:noProof/>
                <w:webHidden/>
                <w:sz w:val="24"/>
                <w:szCs w:val="24"/>
              </w:rPr>
              <w:instrText xml:space="preserve"> PAGEREF _Toc196914605 \h </w:instrText>
            </w:r>
            <w:r w:rsidR="003564BE" w:rsidRPr="003564BE">
              <w:rPr>
                <w:rFonts w:ascii="Times New Roman" w:hAnsi="Times New Roman" w:cs="Times New Roman"/>
                <w:noProof/>
                <w:webHidden/>
                <w:sz w:val="24"/>
                <w:szCs w:val="24"/>
              </w:rPr>
            </w:r>
            <w:r w:rsidR="003564BE" w:rsidRPr="003564BE">
              <w:rPr>
                <w:rFonts w:ascii="Times New Roman" w:hAnsi="Times New Roman" w:cs="Times New Roman"/>
                <w:noProof/>
                <w:webHidden/>
                <w:sz w:val="24"/>
                <w:szCs w:val="24"/>
              </w:rPr>
              <w:fldChar w:fldCharType="separate"/>
            </w:r>
            <w:r w:rsidR="003564BE" w:rsidRPr="003564BE">
              <w:rPr>
                <w:rFonts w:ascii="Times New Roman" w:hAnsi="Times New Roman" w:cs="Times New Roman"/>
                <w:noProof/>
                <w:webHidden/>
                <w:sz w:val="24"/>
                <w:szCs w:val="24"/>
              </w:rPr>
              <w:t>6</w:t>
            </w:r>
            <w:r w:rsidR="003564BE" w:rsidRPr="003564BE">
              <w:rPr>
                <w:rFonts w:ascii="Times New Roman" w:hAnsi="Times New Roman" w:cs="Times New Roman"/>
                <w:noProof/>
                <w:webHidden/>
                <w:sz w:val="24"/>
                <w:szCs w:val="24"/>
              </w:rPr>
              <w:fldChar w:fldCharType="end"/>
            </w:r>
          </w:hyperlink>
        </w:p>
        <w:p w14:paraId="19DE2DF4" w14:textId="1CFB888E" w:rsidR="003564BE" w:rsidRPr="003564BE" w:rsidRDefault="00000000">
          <w:pPr>
            <w:pStyle w:val="TOC3"/>
            <w:tabs>
              <w:tab w:val="left" w:pos="1200"/>
              <w:tab w:val="right" w:leader="dot" w:pos="9016"/>
            </w:tabs>
            <w:rPr>
              <w:rFonts w:ascii="Times New Roman" w:eastAsiaTheme="minorEastAsia" w:hAnsi="Times New Roman" w:cs="Times New Roman"/>
              <w:noProof/>
              <w:kern w:val="2"/>
              <w:sz w:val="24"/>
              <w:szCs w:val="24"/>
              <w:lang w:val="en-AU"/>
              <w14:ligatures w14:val="standardContextual"/>
            </w:rPr>
          </w:pPr>
          <w:hyperlink w:anchor="_Toc196914606" w:history="1">
            <w:r w:rsidR="003564BE" w:rsidRPr="003564BE">
              <w:rPr>
                <w:rStyle w:val="Hyperlink"/>
                <w:rFonts w:ascii="Times New Roman" w:hAnsi="Times New Roman" w:cs="Times New Roman"/>
                <w:noProof/>
                <w:sz w:val="24"/>
                <w:szCs w:val="24"/>
              </w:rPr>
              <w:t>2.1.8.</w:t>
            </w:r>
            <w:r w:rsidR="003564BE" w:rsidRPr="003564BE">
              <w:rPr>
                <w:rFonts w:ascii="Times New Roman" w:eastAsiaTheme="minorEastAsia" w:hAnsi="Times New Roman" w:cs="Times New Roman"/>
                <w:noProof/>
                <w:kern w:val="2"/>
                <w:sz w:val="24"/>
                <w:szCs w:val="24"/>
                <w:lang w:val="en-AU"/>
                <w14:ligatures w14:val="standardContextual"/>
              </w:rPr>
              <w:tab/>
            </w:r>
            <w:r w:rsidR="003564BE" w:rsidRPr="003564BE">
              <w:rPr>
                <w:rStyle w:val="Hyperlink"/>
                <w:rFonts w:ascii="Times New Roman" w:hAnsi="Times New Roman" w:cs="Times New Roman"/>
                <w:noProof/>
                <w:sz w:val="24"/>
                <w:szCs w:val="24"/>
              </w:rPr>
              <w:t>ИЗВЕСТЕН</w:t>
            </w:r>
            <w:r w:rsidR="003564BE" w:rsidRPr="003564BE">
              <w:rPr>
                <w:rFonts w:ascii="Times New Roman" w:hAnsi="Times New Roman" w:cs="Times New Roman"/>
                <w:noProof/>
                <w:webHidden/>
                <w:sz w:val="24"/>
                <w:szCs w:val="24"/>
              </w:rPr>
              <w:tab/>
            </w:r>
            <w:r w:rsidR="003564BE" w:rsidRPr="003564BE">
              <w:rPr>
                <w:rFonts w:ascii="Times New Roman" w:hAnsi="Times New Roman" w:cs="Times New Roman"/>
                <w:noProof/>
                <w:webHidden/>
                <w:sz w:val="24"/>
                <w:szCs w:val="24"/>
              </w:rPr>
              <w:fldChar w:fldCharType="begin"/>
            </w:r>
            <w:r w:rsidR="003564BE" w:rsidRPr="003564BE">
              <w:rPr>
                <w:rFonts w:ascii="Times New Roman" w:hAnsi="Times New Roman" w:cs="Times New Roman"/>
                <w:noProof/>
                <w:webHidden/>
                <w:sz w:val="24"/>
                <w:szCs w:val="24"/>
              </w:rPr>
              <w:instrText xml:space="preserve"> PAGEREF _Toc196914606 \h </w:instrText>
            </w:r>
            <w:r w:rsidR="003564BE" w:rsidRPr="003564BE">
              <w:rPr>
                <w:rFonts w:ascii="Times New Roman" w:hAnsi="Times New Roman" w:cs="Times New Roman"/>
                <w:noProof/>
                <w:webHidden/>
                <w:sz w:val="24"/>
                <w:szCs w:val="24"/>
              </w:rPr>
            </w:r>
            <w:r w:rsidR="003564BE" w:rsidRPr="003564BE">
              <w:rPr>
                <w:rFonts w:ascii="Times New Roman" w:hAnsi="Times New Roman" w:cs="Times New Roman"/>
                <w:noProof/>
                <w:webHidden/>
                <w:sz w:val="24"/>
                <w:szCs w:val="24"/>
              </w:rPr>
              <w:fldChar w:fldCharType="separate"/>
            </w:r>
            <w:r w:rsidR="003564BE" w:rsidRPr="003564BE">
              <w:rPr>
                <w:rFonts w:ascii="Times New Roman" w:hAnsi="Times New Roman" w:cs="Times New Roman"/>
                <w:noProof/>
                <w:webHidden/>
                <w:sz w:val="24"/>
                <w:szCs w:val="24"/>
              </w:rPr>
              <w:t>6</w:t>
            </w:r>
            <w:r w:rsidR="003564BE" w:rsidRPr="003564BE">
              <w:rPr>
                <w:rFonts w:ascii="Times New Roman" w:hAnsi="Times New Roman" w:cs="Times New Roman"/>
                <w:noProof/>
                <w:webHidden/>
                <w:sz w:val="24"/>
                <w:szCs w:val="24"/>
              </w:rPr>
              <w:fldChar w:fldCharType="end"/>
            </w:r>
          </w:hyperlink>
        </w:p>
        <w:p w14:paraId="7B95B038" w14:textId="01CC0511" w:rsidR="003564BE" w:rsidRPr="003564BE" w:rsidRDefault="00000000">
          <w:pPr>
            <w:pStyle w:val="TOC3"/>
            <w:tabs>
              <w:tab w:val="left" w:pos="1200"/>
              <w:tab w:val="right" w:leader="dot" w:pos="9016"/>
            </w:tabs>
            <w:rPr>
              <w:rFonts w:ascii="Times New Roman" w:eastAsiaTheme="minorEastAsia" w:hAnsi="Times New Roman" w:cs="Times New Roman"/>
              <w:noProof/>
              <w:kern w:val="2"/>
              <w:sz w:val="24"/>
              <w:szCs w:val="24"/>
              <w:lang w:val="en-AU"/>
              <w14:ligatures w14:val="standardContextual"/>
            </w:rPr>
          </w:pPr>
          <w:hyperlink w:anchor="_Toc196914607" w:history="1">
            <w:r w:rsidR="003564BE" w:rsidRPr="003564BE">
              <w:rPr>
                <w:rStyle w:val="Hyperlink"/>
                <w:rFonts w:ascii="Times New Roman" w:hAnsi="Times New Roman" w:cs="Times New Roman"/>
                <w:noProof/>
                <w:sz w:val="24"/>
                <w:szCs w:val="24"/>
              </w:rPr>
              <w:t>2.1.9.</w:t>
            </w:r>
            <w:r w:rsidR="003564BE" w:rsidRPr="003564BE">
              <w:rPr>
                <w:rFonts w:ascii="Times New Roman" w:eastAsiaTheme="minorEastAsia" w:hAnsi="Times New Roman" w:cs="Times New Roman"/>
                <w:noProof/>
                <w:kern w:val="2"/>
                <w:sz w:val="24"/>
                <w:szCs w:val="24"/>
                <w:lang w:val="en-AU"/>
                <w14:ligatures w14:val="standardContextual"/>
              </w:rPr>
              <w:tab/>
            </w:r>
            <w:r w:rsidR="003564BE" w:rsidRPr="003564BE">
              <w:rPr>
                <w:rStyle w:val="Hyperlink"/>
                <w:rFonts w:ascii="Times New Roman" w:hAnsi="Times New Roman" w:cs="Times New Roman"/>
                <w:noProof/>
                <w:sz w:val="24"/>
                <w:szCs w:val="24"/>
              </w:rPr>
              <w:t>СУЩЕСТВЕННЫЙ</w:t>
            </w:r>
            <w:r w:rsidR="003564BE" w:rsidRPr="003564BE">
              <w:rPr>
                <w:rFonts w:ascii="Times New Roman" w:hAnsi="Times New Roman" w:cs="Times New Roman"/>
                <w:noProof/>
                <w:webHidden/>
                <w:sz w:val="24"/>
                <w:szCs w:val="24"/>
              </w:rPr>
              <w:tab/>
            </w:r>
            <w:r w:rsidR="003564BE" w:rsidRPr="003564BE">
              <w:rPr>
                <w:rFonts w:ascii="Times New Roman" w:hAnsi="Times New Roman" w:cs="Times New Roman"/>
                <w:noProof/>
                <w:webHidden/>
                <w:sz w:val="24"/>
                <w:szCs w:val="24"/>
              </w:rPr>
              <w:fldChar w:fldCharType="begin"/>
            </w:r>
            <w:r w:rsidR="003564BE" w:rsidRPr="003564BE">
              <w:rPr>
                <w:rFonts w:ascii="Times New Roman" w:hAnsi="Times New Roman" w:cs="Times New Roman"/>
                <w:noProof/>
                <w:webHidden/>
                <w:sz w:val="24"/>
                <w:szCs w:val="24"/>
              </w:rPr>
              <w:instrText xml:space="preserve"> PAGEREF _Toc196914607 \h </w:instrText>
            </w:r>
            <w:r w:rsidR="003564BE" w:rsidRPr="003564BE">
              <w:rPr>
                <w:rFonts w:ascii="Times New Roman" w:hAnsi="Times New Roman" w:cs="Times New Roman"/>
                <w:noProof/>
                <w:webHidden/>
                <w:sz w:val="24"/>
                <w:szCs w:val="24"/>
              </w:rPr>
            </w:r>
            <w:r w:rsidR="003564BE" w:rsidRPr="003564BE">
              <w:rPr>
                <w:rFonts w:ascii="Times New Roman" w:hAnsi="Times New Roman" w:cs="Times New Roman"/>
                <w:noProof/>
                <w:webHidden/>
                <w:sz w:val="24"/>
                <w:szCs w:val="24"/>
              </w:rPr>
              <w:fldChar w:fldCharType="separate"/>
            </w:r>
            <w:r w:rsidR="003564BE" w:rsidRPr="003564BE">
              <w:rPr>
                <w:rFonts w:ascii="Times New Roman" w:hAnsi="Times New Roman" w:cs="Times New Roman"/>
                <w:noProof/>
                <w:webHidden/>
                <w:sz w:val="24"/>
                <w:szCs w:val="24"/>
              </w:rPr>
              <w:t>7</w:t>
            </w:r>
            <w:r w:rsidR="003564BE" w:rsidRPr="003564BE">
              <w:rPr>
                <w:rFonts w:ascii="Times New Roman" w:hAnsi="Times New Roman" w:cs="Times New Roman"/>
                <w:noProof/>
                <w:webHidden/>
                <w:sz w:val="24"/>
                <w:szCs w:val="24"/>
              </w:rPr>
              <w:fldChar w:fldCharType="end"/>
            </w:r>
          </w:hyperlink>
        </w:p>
        <w:p w14:paraId="38965898" w14:textId="3AD66166" w:rsidR="003564BE" w:rsidRPr="003564BE" w:rsidRDefault="00000000">
          <w:pPr>
            <w:pStyle w:val="TOC2"/>
            <w:tabs>
              <w:tab w:val="left" w:pos="960"/>
              <w:tab w:val="right" w:leader="dot" w:pos="9016"/>
            </w:tabs>
            <w:rPr>
              <w:rFonts w:ascii="Times New Roman" w:eastAsiaTheme="minorEastAsia" w:hAnsi="Times New Roman" w:cs="Times New Roman"/>
              <w:noProof/>
              <w:kern w:val="2"/>
              <w:sz w:val="24"/>
              <w:szCs w:val="24"/>
              <w:lang w:val="en-AU"/>
              <w14:ligatures w14:val="standardContextual"/>
            </w:rPr>
          </w:pPr>
          <w:hyperlink w:anchor="_Toc196914608" w:history="1">
            <w:r w:rsidR="003564BE" w:rsidRPr="003564BE">
              <w:rPr>
                <w:rStyle w:val="Hyperlink"/>
                <w:rFonts w:ascii="Times New Roman" w:hAnsi="Times New Roman" w:cs="Times New Roman"/>
                <w:noProof/>
                <w:sz w:val="24"/>
                <w:szCs w:val="24"/>
              </w:rPr>
              <w:t>2.2.</w:t>
            </w:r>
            <w:r w:rsidR="003564BE" w:rsidRPr="003564BE">
              <w:rPr>
                <w:rFonts w:ascii="Times New Roman" w:eastAsiaTheme="minorEastAsia" w:hAnsi="Times New Roman" w:cs="Times New Roman"/>
                <w:noProof/>
                <w:kern w:val="2"/>
                <w:sz w:val="24"/>
                <w:szCs w:val="24"/>
                <w:lang w:val="en-AU"/>
                <w14:ligatures w14:val="standardContextual"/>
              </w:rPr>
              <w:tab/>
            </w:r>
            <w:r w:rsidR="003564BE" w:rsidRPr="003564BE">
              <w:rPr>
                <w:rStyle w:val="Hyperlink"/>
                <w:rFonts w:ascii="Times New Roman" w:hAnsi="Times New Roman" w:cs="Times New Roman"/>
                <w:noProof/>
                <w:sz w:val="24"/>
                <w:szCs w:val="24"/>
              </w:rPr>
              <w:t>ЦЕЛЕСООБРАЗНОСТЬ</w:t>
            </w:r>
            <w:r w:rsidR="003564BE" w:rsidRPr="003564BE">
              <w:rPr>
                <w:rFonts w:ascii="Times New Roman" w:hAnsi="Times New Roman" w:cs="Times New Roman"/>
                <w:noProof/>
                <w:webHidden/>
                <w:sz w:val="24"/>
                <w:szCs w:val="24"/>
              </w:rPr>
              <w:tab/>
            </w:r>
            <w:r w:rsidR="003564BE" w:rsidRPr="003564BE">
              <w:rPr>
                <w:rFonts w:ascii="Times New Roman" w:hAnsi="Times New Roman" w:cs="Times New Roman"/>
                <w:noProof/>
                <w:webHidden/>
                <w:sz w:val="24"/>
                <w:szCs w:val="24"/>
              </w:rPr>
              <w:fldChar w:fldCharType="begin"/>
            </w:r>
            <w:r w:rsidR="003564BE" w:rsidRPr="003564BE">
              <w:rPr>
                <w:rFonts w:ascii="Times New Roman" w:hAnsi="Times New Roman" w:cs="Times New Roman"/>
                <w:noProof/>
                <w:webHidden/>
                <w:sz w:val="24"/>
                <w:szCs w:val="24"/>
              </w:rPr>
              <w:instrText xml:space="preserve"> PAGEREF _Toc196914608 \h </w:instrText>
            </w:r>
            <w:r w:rsidR="003564BE" w:rsidRPr="003564BE">
              <w:rPr>
                <w:rFonts w:ascii="Times New Roman" w:hAnsi="Times New Roman" w:cs="Times New Roman"/>
                <w:noProof/>
                <w:webHidden/>
                <w:sz w:val="24"/>
                <w:szCs w:val="24"/>
              </w:rPr>
            </w:r>
            <w:r w:rsidR="003564BE" w:rsidRPr="003564BE">
              <w:rPr>
                <w:rFonts w:ascii="Times New Roman" w:hAnsi="Times New Roman" w:cs="Times New Roman"/>
                <w:noProof/>
                <w:webHidden/>
                <w:sz w:val="24"/>
                <w:szCs w:val="24"/>
              </w:rPr>
              <w:fldChar w:fldCharType="separate"/>
            </w:r>
            <w:r w:rsidR="003564BE" w:rsidRPr="003564BE">
              <w:rPr>
                <w:rFonts w:ascii="Times New Roman" w:hAnsi="Times New Roman" w:cs="Times New Roman"/>
                <w:noProof/>
                <w:webHidden/>
                <w:sz w:val="24"/>
                <w:szCs w:val="24"/>
              </w:rPr>
              <w:t>7</w:t>
            </w:r>
            <w:r w:rsidR="003564BE" w:rsidRPr="003564BE">
              <w:rPr>
                <w:rFonts w:ascii="Times New Roman" w:hAnsi="Times New Roman" w:cs="Times New Roman"/>
                <w:noProof/>
                <w:webHidden/>
                <w:sz w:val="24"/>
                <w:szCs w:val="24"/>
              </w:rPr>
              <w:fldChar w:fldCharType="end"/>
            </w:r>
          </w:hyperlink>
        </w:p>
        <w:p w14:paraId="7AD1899F" w14:textId="09CB0DFB" w:rsidR="003564BE" w:rsidRPr="003564BE" w:rsidRDefault="00000000">
          <w:pPr>
            <w:pStyle w:val="TOC2"/>
            <w:tabs>
              <w:tab w:val="left" w:pos="960"/>
              <w:tab w:val="right" w:leader="dot" w:pos="9016"/>
            </w:tabs>
            <w:rPr>
              <w:rFonts w:ascii="Times New Roman" w:eastAsiaTheme="minorEastAsia" w:hAnsi="Times New Roman" w:cs="Times New Roman"/>
              <w:noProof/>
              <w:kern w:val="2"/>
              <w:sz w:val="24"/>
              <w:szCs w:val="24"/>
              <w:lang w:val="en-AU"/>
              <w14:ligatures w14:val="standardContextual"/>
            </w:rPr>
          </w:pPr>
          <w:hyperlink w:anchor="_Toc196914609" w:history="1">
            <w:r w:rsidR="003564BE" w:rsidRPr="003564BE">
              <w:rPr>
                <w:rStyle w:val="Hyperlink"/>
                <w:rFonts w:ascii="Times New Roman" w:hAnsi="Times New Roman" w:cs="Times New Roman"/>
                <w:noProof/>
                <w:sz w:val="24"/>
                <w:szCs w:val="24"/>
              </w:rPr>
              <w:t>2.3.</w:t>
            </w:r>
            <w:r w:rsidR="003564BE" w:rsidRPr="003564BE">
              <w:rPr>
                <w:rFonts w:ascii="Times New Roman" w:eastAsiaTheme="minorEastAsia" w:hAnsi="Times New Roman" w:cs="Times New Roman"/>
                <w:noProof/>
                <w:kern w:val="2"/>
                <w:sz w:val="24"/>
                <w:szCs w:val="24"/>
                <w:lang w:val="en-AU"/>
                <w14:ligatures w14:val="standardContextual"/>
              </w:rPr>
              <w:tab/>
            </w:r>
            <w:r w:rsidR="003564BE" w:rsidRPr="003564BE">
              <w:rPr>
                <w:rStyle w:val="Hyperlink"/>
                <w:rFonts w:ascii="Times New Roman" w:hAnsi="Times New Roman" w:cs="Times New Roman"/>
                <w:noProof/>
                <w:sz w:val="24"/>
                <w:szCs w:val="24"/>
              </w:rPr>
              <w:t>ПРОФЕССИОНАЛЬНОЕ СУЖДЕНИЕ</w:t>
            </w:r>
            <w:r w:rsidR="003564BE" w:rsidRPr="003564BE">
              <w:rPr>
                <w:rFonts w:ascii="Times New Roman" w:hAnsi="Times New Roman" w:cs="Times New Roman"/>
                <w:noProof/>
                <w:webHidden/>
                <w:sz w:val="24"/>
                <w:szCs w:val="24"/>
              </w:rPr>
              <w:tab/>
            </w:r>
            <w:r w:rsidR="003564BE" w:rsidRPr="003564BE">
              <w:rPr>
                <w:rFonts w:ascii="Times New Roman" w:hAnsi="Times New Roman" w:cs="Times New Roman"/>
                <w:noProof/>
                <w:webHidden/>
                <w:sz w:val="24"/>
                <w:szCs w:val="24"/>
              </w:rPr>
              <w:fldChar w:fldCharType="begin"/>
            </w:r>
            <w:r w:rsidR="003564BE" w:rsidRPr="003564BE">
              <w:rPr>
                <w:rFonts w:ascii="Times New Roman" w:hAnsi="Times New Roman" w:cs="Times New Roman"/>
                <w:noProof/>
                <w:webHidden/>
                <w:sz w:val="24"/>
                <w:szCs w:val="24"/>
              </w:rPr>
              <w:instrText xml:space="preserve"> PAGEREF _Toc196914609 \h </w:instrText>
            </w:r>
            <w:r w:rsidR="003564BE" w:rsidRPr="003564BE">
              <w:rPr>
                <w:rFonts w:ascii="Times New Roman" w:hAnsi="Times New Roman" w:cs="Times New Roman"/>
                <w:noProof/>
                <w:webHidden/>
                <w:sz w:val="24"/>
                <w:szCs w:val="24"/>
              </w:rPr>
            </w:r>
            <w:r w:rsidR="003564BE" w:rsidRPr="003564BE">
              <w:rPr>
                <w:rFonts w:ascii="Times New Roman" w:hAnsi="Times New Roman" w:cs="Times New Roman"/>
                <w:noProof/>
                <w:webHidden/>
                <w:sz w:val="24"/>
                <w:szCs w:val="24"/>
              </w:rPr>
              <w:fldChar w:fldCharType="separate"/>
            </w:r>
            <w:r w:rsidR="003564BE" w:rsidRPr="003564BE">
              <w:rPr>
                <w:rFonts w:ascii="Times New Roman" w:hAnsi="Times New Roman" w:cs="Times New Roman"/>
                <w:noProof/>
                <w:webHidden/>
                <w:sz w:val="24"/>
                <w:szCs w:val="24"/>
              </w:rPr>
              <w:t>7</w:t>
            </w:r>
            <w:r w:rsidR="003564BE" w:rsidRPr="003564BE">
              <w:rPr>
                <w:rFonts w:ascii="Times New Roman" w:hAnsi="Times New Roman" w:cs="Times New Roman"/>
                <w:noProof/>
                <w:webHidden/>
                <w:sz w:val="24"/>
                <w:szCs w:val="24"/>
              </w:rPr>
              <w:fldChar w:fldCharType="end"/>
            </w:r>
          </w:hyperlink>
        </w:p>
        <w:p w14:paraId="539980C3" w14:textId="72A646F8" w:rsidR="003564BE" w:rsidRPr="003564BE" w:rsidRDefault="00000000">
          <w:pPr>
            <w:pStyle w:val="TOC2"/>
            <w:tabs>
              <w:tab w:val="left" w:pos="960"/>
              <w:tab w:val="right" w:leader="dot" w:pos="9016"/>
            </w:tabs>
            <w:rPr>
              <w:rFonts w:ascii="Times New Roman" w:eastAsiaTheme="minorEastAsia" w:hAnsi="Times New Roman" w:cs="Times New Roman"/>
              <w:noProof/>
              <w:kern w:val="2"/>
              <w:sz w:val="24"/>
              <w:szCs w:val="24"/>
              <w:lang w:val="en-AU"/>
              <w14:ligatures w14:val="standardContextual"/>
            </w:rPr>
          </w:pPr>
          <w:hyperlink w:anchor="_Toc196914610" w:history="1">
            <w:r w:rsidR="003564BE" w:rsidRPr="003564BE">
              <w:rPr>
                <w:rStyle w:val="Hyperlink"/>
                <w:rFonts w:ascii="Times New Roman" w:hAnsi="Times New Roman" w:cs="Times New Roman"/>
                <w:noProof/>
                <w:sz w:val="24"/>
                <w:szCs w:val="24"/>
              </w:rPr>
              <w:t>2.4.</w:t>
            </w:r>
            <w:r w:rsidR="003564BE" w:rsidRPr="003564BE">
              <w:rPr>
                <w:rFonts w:ascii="Times New Roman" w:eastAsiaTheme="minorEastAsia" w:hAnsi="Times New Roman" w:cs="Times New Roman"/>
                <w:noProof/>
                <w:kern w:val="2"/>
                <w:sz w:val="24"/>
                <w:szCs w:val="24"/>
                <w:lang w:val="en-AU"/>
                <w14:ligatures w14:val="standardContextual"/>
              </w:rPr>
              <w:tab/>
            </w:r>
            <w:r w:rsidR="003564BE" w:rsidRPr="003564BE">
              <w:rPr>
                <w:rStyle w:val="Hyperlink"/>
                <w:rFonts w:ascii="Times New Roman" w:hAnsi="Times New Roman" w:cs="Times New Roman"/>
                <w:noProof/>
                <w:sz w:val="24"/>
                <w:szCs w:val="24"/>
              </w:rPr>
              <w:t>РАЗУМНОСТЬ</w:t>
            </w:r>
            <w:r w:rsidR="003564BE" w:rsidRPr="003564BE">
              <w:rPr>
                <w:rFonts w:ascii="Times New Roman" w:hAnsi="Times New Roman" w:cs="Times New Roman"/>
                <w:noProof/>
                <w:webHidden/>
                <w:sz w:val="24"/>
                <w:szCs w:val="24"/>
              </w:rPr>
              <w:tab/>
            </w:r>
            <w:r w:rsidR="003564BE" w:rsidRPr="003564BE">
              <w:rPr>
                <w:rFonts w:ascii="Times New Roman" w:hAnsi="Times New Roman" w:cs="Times New Roman"/>
                <w:noProof/>
                <w:webHidden/>
                <w:sz w:val="24"/>
                <w:szCs w:val="24"/>
              </w:rPr>
              <w:fldChar w:fldCharType="begin"/>
            </w:r>
            <w:r w:rsidR="003564BE" w:rsidRPr="003564BE">
              <w:rPr>
                <w:rFonts w:ascii="Times New Roman" w:hAnsi="Times New Roman" w:cs="Times New Roman"/>
                <w:noProof/>
                <w:webHidden/>
                <w:sz w:val="24"/>
                <w:szCs w:val="24"/>
              </w:rPr>
              <w:instrText xml:space="preserve"> PAGEREF _Toc196914610 \h </w:instrText>
            </w:r>
            <w:r w:rsidR="003564BE" w:rsidRPr="003564BE">
              <w:rPr>
                <w:rFonts w:ascii="Times New Roman" w:hAnsi="Times New Roman" w:cs="Times New Roman"/>
                <w:noProof/>
                <w:webHidden/>
                <w:sz w:val="24"/>
                <w:szCs w:val="24"/>
              </w:rPr>
            </w:r>
            <w:r w:rsidR="003564BE" w:rsidRPr="003564BE">
              <w:rPr>
                <w:rFonts w:ascii="Times New Roman" w:hAnsi="Times New Roman" w:cs="Times New Roman"/>
                <w:noProof/>
                <w:webHidden/>
                <w:sz w:val="24"/>
                <w:szCs w:val="24"/>
              </w:rPr>
              <w:fldChar w:fldCharType="separate"/>
            </w:r>
            <w:r w:rsidR="003564BE" w:rsidRPr="003564BE">
              <w:rPr>
                <w:rFonts w:ascii="Times New Roman" w:hAnsi="Times New Roman" w:cs="Times New Roman"/>
                <w:noProof/>
                <w:webHidden/>
                <w:sz w:val="24"/>
                <w:szCs w:val="24"/>
              </w:rPr>
              <w:t>7</w:t>
            </w:r>
            <w:r w:rsidR="003564BE" w:rsidRPr="003564BE">
              <w:rPr>
                <w:rFonts w:ascii="Times New Roman" w:hAnsi="Times New Roman" w:cs="Times New Roman"/>
                <w:noProof/>
                <w:webHidden/>
                <w:sz w:val="24"/>
                <w:szCs w:val="24"/>
              </w:rPr>
              <w:fldChar w:fldCharType="end"/>
            </w:r>
          </w:hyperlink>
        </w:p>
        <w:p w14:paraId="42ED972D" w14:textId="4B3BBC59" w:rsidR="003564BE" w:rsidRPr="003564BE" w:rsidRDefault="00000000">
          <w:pPr>
            <w:pStyle w:val="TOC2"/>
            <w:tabs>
              <w:tab w:val="left" w:pos="960"/>
              <w:tab w:val="right" w:leader="dot" w:pos="9016"/>
            </w:tabs>
            <w:rPr>
              <w:rFonts w:ascii="Times New Roman" w:eastAsiaTheme="minorEastAsia" w:hAnsi="Times New Roman" w:cs="Times New Roman"/>
              <w:noProof/>
              <w:kern w:val="2"/>
              <w:sz w:val="24"/>
              <w:szCs w:val="24"/>
              <w:lang w:val="en-AU"/>
              <w14:ligatures w14:val="standardContextual"/>
            </w:rPr>
          </w:pPr>
          <w:hyperlink w:anchor="_Toc196914611" w:history="1">
            <w:r w:rsidR="003564BE" w:rsidRPr="003564BE">
              <w:rPr>
                <w:rStyle w:val="Hyperlink"/>
                <w:rFonts w:ascii="Times New Roman" w:hAnsi="Times New Roman" w:cs="Times New Roman"/>
                <w:noProof/>
                <w:sz w:val="24"/>
                <w:szCs w:val="24"/>
              </w:rPr>
              <w:t>2.5.</w:t>
            </w:r>
            <w:r w:rsidR="003564BE" w:rsidRPr="003564BE">
              <w:rPr>
                <w:rFonts w:ascii="Times New Roman" w:eastAsiaTheme="minorEastAsia" w:hAnsi="Times New Roman" w:cs="Times New Roman"/>
                <w:noProof/>
                <w:kern w:val="2"/>
                <w:sz w:val="24"/>
                <w:szCs w:val="24"/>
                <w:lang w:val="en-AU"/>
                <w14:ligatures w14:val="standardContextual"/>
              </w:rPr>
              <w:tab/>
            </w:r>
            <w:r w:rsidR="003564BE" w:rsidRPr="003564BE">
              <w:rPr>
                <w:rStyle w:val="Hyperlink"/>
                <w:rFonts w:ascii="Times New Roman" w:hAnsi="Times New Roman" w:cs="Times New Roman"/>
                <w:noProof/>
                <w:sz w:val="24"/>
                <w:szCs w:val="24"/>
              </w:rPr>
              <w:t>ДОВЕРИЕ</w:t>
            </w:r>
            <w:r w:rsidR="003564BE" w:rsidRPr="003564BE">
              <w:rPr>
                <w:rFonts w:ascii="Times New Roman" w:hAnsi="Times New Roman" w:cs="Times New Roman"/>
                <w:noProof/>
                <w:webHidden/>
                <w:sz w:val="24"/>
                <w:szCs w:val="24"/>
              </w:rPr>
              <w:tab/>
            </w:r>
            <w:r w:rsidR="003564BE" w:rsidRPr="003564BE">
              <w:rPr>
                <w:rFonts w:ascii="Times New Roman" w:hAnsi="Times New Roman" w:cs="Times New Roman"/>
                <w:noProof/>
                <w:webHidden/>
                <w:sz w:val="24"/>
                <w:szCs w:val="24"/>
              </w:rPr>
              <w:fldChar w:fldCharType="begin"/>
            </w:r>
            <w:r w:rsidR="003564BE" w:rsidRPr="003564BE">
              <w:rPr>
                <w:rFonts w:ascii="Times New Roman" w:hAnsi="Times New Roman" w:cs="Times New Roman"/>
                <w:noProof/>
                <w:webHidden/>
                <w:sz w:val="24"/>
                <w:szCs w:val="24"/>
              </w:rPr>
              <w:instrText xml:space="preserve"> PAGEREF _Toc196914611 \h </w:instrText>
            </w:r>
            <w:r w:rsidR="003564BE" w:rsidRPr="003564BE">
              <w:rPr>
                <w:rFonts w:ascii="Times New Roman" w:hAnsi="Times New Roman" w:cs="Times New Roman"/>
                <w:noProof/>
                <w:webHidden/>
                <w:sz w:val="24"/>
                <w:szCs w:val="24"/>
              </w:rPr>
            </w:r>
            <w:r w:rsidR="003564BE" w:rsidRPr="003564BE">
              <w:rPr>
                <w:rFonts w:ascii="Times New Roman" w:hAnsi="Times New Roman" w:cs="Times New Roman"/>
                <w:noProof/>
                <w:webHidden/>
                <w:sz w:val="24"/>
                <w:szCs w:val="24"/>
              </w:rPr>
              <w:fldChar w:fldCharType="separate"/>
            </w:r>
            <w:r w:rsidR="003564BE" w:rsidRPr="003564BE">
              <w:rPr>
                <w:rFonts w:ascii="Times New Roman" w:hAnsi="Times New Roman" w:cs="Times New Roman"/>
                <w:noProof/>
                <w:webHidden/>
                <w:sz w:val="24"/>
                <w:szCs w:val="24"/>
              </w:rPr>
              <w:t>7</w:t>
            </w:r>
            <w:r w:rsidR="003564BE" w:rsidRPr="003564BE">
              <w:rPr>
                <w:rFonts w:ascii="Times New Roman" w:hAnsi="Times New Roman" w:cs="Times New Roman"/>
                <w:noProof/>
                <w:webHidden/>
                <w:sz w:val="24"/>
                <w:szCs w:val="24"/>
              </w:rPr>
              <w:fldChar w:fldCharType="end"/>
            </w:r>
          </w:hyperlink>
        </w:p>
        <w:p w14:paraId="2FCD6720" w14:textId="236E8C0D" w:rsidR="003564BE" w:rsidRPr="003564BE" w:rsidRDefault="00000000">
          <w:pPr>
            <w:pStyle w:val="TOC2"/>
            <w:tabs>
              <w:tab w:val="left" w:pos="960"/>
              <w:tab w:val="right" w:leader="dot" w:pos="9016"/>
            </w:tabs>
            <w:rPr>
              <w:rFonts w:ascii="Times New Roman" w:eastAsiaTheme="minorEastAsia" w:hAnsi="Times New Roman" w:cs="Times New Roman"/>
              <w:noProof/>
              <w:kern w:val="2"/>
              <w:sz w:val="24"/>
              <w:szCs w:val="24"/>
              <w:lang w:val="en-AU"/>
              <w14:ligatures w14:val="standardContextual"/>
            </w:rPr>
          </w:pPr>
          <w:hyperlink w:anchor="_Toc196914612" w:history="1">
            <w:r w:rsidR="003564BE" w:rsidRPr="003564BE">
              <w:rPr>
                <w:rStyle w:val="Hyperlink"/>
                <w:rFonts w:ascii="Times New Roman" w:hAnsi="Times New Roman" w:cs="Times New Roman"/>
                <w:noProof/>
                <w:sz w:val="24"/>
                <w:szCs w:val="24"/>
              </w:rPr>
              <w:t>2.6.</w:t>
            </w:r>
            <w:r w:rsidR="003564BE" w:rsidRPr="003564BE">
              <w:rPr>
                <w:rFonts w:ascii="Times New Roman" w:eastAsiaTheme="minorEastAsia" w:hAnsi="Times New Roman" w:cs="Times New Roman"/>
                <w:noProof/>
                <w:kern w:val="2"/>
                <w:sz w:val="24"/>
                <w:szCs w:val="24"/>
                <w:lang w:val="en-AU"/>
                <w14:ligatures w14:val="standardContextual"/>
              </w:rPr>
              <w:tab/>
            </w:r>
            <w:r w:rsidR="003564BE" w:rsidRPr="003564BE">
              <w:rPr>
                <w:rStyle w:val="Hyperlink"/>
                <w:rFonts w:ascii="Times New Roman" w:hAnsi="Times New Roman" w:cs="Times New Roman"/>
                <w:noProof/>
                <w:sz w:val="24"/>
                <w:szCs w:val="24"/>
              </w:rPr>
              <w:t>ЗНАЧИТЕЛЬНОСТЬ/ЗНАЧИТЕЛЬНЫЙ</w:t>
            </w:r>
            <w:r w:rsidR="003564BE" w:rsidRPr="003564BE">
              <w:rPr>
                <w:rFonts w:ascii="Times New Roman" w:hAnsi="Times New Roman" w:cs="Times New Roman"/>
                <w:noProof/>
                <w:webHidden/>
                <w:sz w:val="24"/>
                <w:szCs w:val="24"/>
              </w:rPr>
              <w:tab/>
            </w:r>
            <w:r w:rsidR="003564BE" w:rsidRPr="003564BE">
              <w:rPr>
                <w:rFonts w:ascii="Times New Roman" w:hAnsi="Times New Roman" w:cs="Times New Roman"/>
                <w:noProof/>
                <w:webHidden/>
                <w:sz w:val="24"/>
                <w:szCs w:val="24"/>
              </w:rPr>
              <w:fldChar w:fldCharType="begin"/>
            </w:r>
            <w:r w:rsidR="003564BE" w:rsidRPr="003564BE">
              <w:rPr>
                <w:rFonts w:ascii="Times New Roman" w:hAnsi="Times New Roman" w:cs="Times New Roman"/>
                <w:noProof/>
                <w:webHidden/>
                <w:sz w:val="24"/>
                <w:szCs w:val="24"/>
              </w:rPr>
              <w:instrText xml:space="preserve"> PAGEREF _Toc196914612 \h </w:instrText>
            </w:r>
            <w:r w:rsidR="003564BE" w:rsidRPr="003564BE">
              <w:rPr>
                <w:rFonts w:ascii="Times New Roman" w:hAnsi="Times New Roman" w:cs="Times New Roman"/>
                <w:noProof/>
                <w:webHidden/>
                <w:sz w:val="24"/>
                <w:szCs w:val="24"/>
              </w:rPr>
            </w:r>
            <w:r w:rsidR="003564BE" w:rsidRPr="003564BE">
              <w:rPr>
                <w:rFonts w:ascii="Times New Roman" w:hAnsi="Times New Roman" w:cs="Times New Roman"/>
                <w:noProof/>
                <w:webHidden/>
                <w:sz w:val="24"/>
                <w:szCs w:val="24"/>
              </w:rPr>
              <w:fldChar w:fldCharType="separate"/>
            </w:r>
            <w:r w:rsidR="003564BE" w:rsidRPr="003564BE">
              <w:rPr>
                <w:rFonts w:ascii="Times New Roman" w:hAnsi="Times New Roman" w:cs="Times New Roman"/>
                <w:noProof/>
                <w:webHidden/>
                <w:sz w:val="24"/>
                <w:szCs w:val="24"/>
              </w:rPr>
              <w:t>8</w:t>
            </w:r>
            <w:r w:rsidR="003564BE" w:rsidRPr="003564BE">
              <w:rPr>
                <w:rFonts w:ascii="Times New Roman" w:hAnsi="Times New Roman" w:cs="Times New Roman"/>
                <w:noProof/>
                <w:webHidden/>
                <w:sz w:val="24"/>
                <w:szCs w:val="24"/>
              </w:rPr>
              <w:fldChar w:fldCharType="end"/>
            </w:r>
          </w:hyperlink>
        </w:p>
        <w:p w14:paraId="75F9FEEE" w14:textId="11036803" w:rsidR="003564BE" w:rsidRPr="003564BE" w:rsidRDefault="00000000">
          <w:pPr>
            <w:pStyle w:val="TOC1"/>
            <w:rPr>
              <w:rFonts w:ascii="Times New Roman" w:eastAsiaTheme="minorEastAsia" w:hAnsi="Times New Roman" w:cs="Times New Roman"/>
              <w:noProof/>
              <w:kern w:val="2"/>
              <w:sz w:val="24"/>
              <w:szCs w:val="24"/>
              <w:lang w:val="en-AU"/>
              <w14:ligatures w14:val="standardContextual"/>
            </w:rPr>
          </w:pPr>
          <w:hyperlink w:anchor="_Toc196914613" w:history="1">
            <w:r w:rsidR="003564BE" w:rsidRPr="003564BE">
              <w:rPr>
                <w:rStyle w:val="Hyperlink"/>
                <w:rFonts w:ascii="Times New Roman" w:hAnsi="Times New Roman" w:cs="Times New Roman"/>
                <w:noProof/>
                <w:sz w:val="24"/>
                <w:szCs w:val="24"/>
              </w:rPr>
              <w:t>3.</w:t>
            </w:r>
            <w:r w:rsidR="003564BE" w:rsidRPr="003564BE">
              <w:rPr>
                <w:rFonts w:ascii="Times New Roman" w:eastAsiaTheme="minorEastAsia" w:hAnsi="Times New Roman" w:cs="Times New Roman"/>
                <w:noProof/>
                <w:kern w:val="2"/>
                <w:sz w:val="24"/>
                <w:szCs w:val="24"/>
                <w:lang w:val="en-AU"/>
                <w14:ligatures w14:val="standardContextual"/>
              </w:rPr>
              <w:tab/>
            </w:r>
            <w:r w:rsidR="003564BE" w:rsidRPr="003564BE">
              <w:rPr>
                <w:rStyle w:val="Hyperlink"/>
                <w:rFonts w:ascii="Times New Roman" w:hAnsi="Times New Roman" w:cs="Times New Roman"/>
                <w:noProof/>
                <w:sz w:val="24"/>
                <w:szCs w:val="24"/>
              </w:rPr>
              <w:t>НАЗНАЧЕНИЕ И ФОРМАТ СТАНДАРТОВ АКТУАРНОЙ ПРАКТИКИ</w:t>
            </w:r>
            <w:r w:rsidR="003564BE" w:rsidRPr="003564BE">
              <w:rPr>
                <w:rFonts w:ascii="Times New Roman" w:hAnsi="Times New Roman" w:cs="Times New Roman"/>
                <w:noProof/>
                <w:webHidden/>
                <w:sz w:val="24"/>
                <w:szCs w:val="24"/>
              </w:rPr>
              <w:tab/>
            </w:r>
            <w:r w:rsidR="003564BE" w:rsidRPr="003564BE">
              <w:rPr>
                <w:rFonts w:ascii="Times New Roman" w:hAnsi="Times New Roman" w:cs="Times New Roman"/>
                <w:noProof/>
                <w:webHidden/>
                <w:sz w:val="24"/>
                <w:szCs w:val="24"/>
              </w:rPr>
              <w:fldChar w:fldCharType="begin"/>
            </w:r>
            <w:r w:rsidR="003564BE" w:rsidRPr="003564BE">
              <w:rPr>
                <w:rFonts w:ascii="Times New Roman" w:hAnsi="Times New Roman" w:cs="Times New Roman"/>
                <w:noProof/>
                <w:webHidden/>
                <w:sz w:val="24"/>
                <w:szCs w:val="24"/>
              </w:rPr>
              <w:instrText xml:space="preserve"> PAGEREF _Toc196914613 \h </w:instrText>
            </w:r>
            <w:r w:rsidR="003564BE" w:rsidRPr="003564BE">
              <w:rPr>
                <w:rFonts w:ascii="Times New Roman" w:hAnsi="Times New Roman" w:cs="Times New Roman"/>
                <w:noProof/>
                <w:webHidden/>
                <w:sz w:val="24"/>
                <w:szCs w:val="24"/>
              </w:rPr>
            </w:r>
            <w:r w:rsidR="003564BE" w:rsidRPr="003564BE">
              <w:rPr>
                <w:rFonts w:ascii="Times New Roman" w:hAnsi="Times New Roman" w:cs="Times New Roman"/>
                <w:noProof/>
                <w:webHidden/>
                <w:sz w:val="24"/>
                <w:szCs w:val="24"/>
              </w:rPr>
              <w:fldChar w:fldCharType="separate"/>
            </w:r>
            <w:r w:rsidR="003564BE" w:rsidRPr="003564BE">
              <w:rPr>
                <w:rFonts w:ascii="Times New Roman" w:hAnsi="Times New Roman" w:cs="Times New Roman"/>
                <w:noProof/>
                <w:webHidden/>
                <w:sz w:val="24"/>
                <w:szCs w:val="24"/>
              </w:rPr>
              <w:t>8</w:t>
            </w:r>
            <w:r w:rsidR="003564BE" w:rsidRPr="003564BE">
              <w:rPr>
                <w:rFonts w:ascii="Times New Roman" w:hAnsi="Times New Roman" w:cs="Times New Roman"/>
                <w:noProof/>
                <w:webHidden/>
                <w:sz w:val="24"/>
                <w:szCs w:val="24"/>
              </w:rPr>
              <w:fldChar w:fldCharType="end"/>
            </w:r>
          </w:hyperlink>
        </w:p>
        <w:p w14:paraId="12B5D52B" w14:textId="566ECF5E" w:rsidR="003564BE" w:rsidRPr="003564BE" w:rsidRDefault="00000000">
          <w:pPr>
            <w:pStyle w:val="TOC2"/>
            <w:tabs>
              <w:tab w:val="left" w:pos="960"/>
              <w:tab w:val="right" w:leader="dot" w:pos="9016"/>
            </w:tabs>
            <w:rPr>
              <w:rFonts w:ascii="Times New Roman" w:eastAsiaTheme="minorEastAsia" w:hAnsi="Times New Roman" w:cs="Times New Roman"/>
              <w:noProof/>
              <w:kern w:val="2"/>
              <w:sz w:val="24"/>
              <w:szCs w:val="24"/>
              <w:lang w:val="en-AU"/>
              <w14:ligatures w14:val="standardContextual"/>
            </w:rPr>
          </w:pPr>
          <w:hyperlink w:anchor="_Toc196914614" w:history="1">
            <w:r w:rsidR="003564BE" w:rsidRPr="003564BE">
              <w:rPr>
                <w:rStyle w:val="Hyperlink"/>
                <w:rFonts w:ascii="Times New Roman" w:hAnsi="Times New Roman" w:cs="Times New Roman"/>
                <w:noProof/>
                <w:sz w:val="24"/>
                <w:szCs w:val="24"/>
              </w:rPr>
              <w:t>3.1.</w:t>
            </w:r>
            <w:r w:rsidR="003564BE" w:rsidRPr="003564BE">
              <w:rPr>
                <w:rFonts w:ascii="Times New Roman" w:eastAsiaTheme="minorEastAsia" w:hAnsi="Times New Roman" w:cs="Times New Roman"/>
                <w:noProof/>
                <w:kern w:val="2"/>
                <w:sz w:val="24"/>
                <w:szCs w:val="24"/>
                <w:lang w:val="en-AU"/>
                <w14:ligatures w14:val="standardContextual"/>
              </w:rPr>
              <w:tab/>
            </w:r>
            <w:r w:rsidR="003564BE" w:rsidRPr="003564BE">
              <w:rPr>
                <w:rStyle w:val="Hyperlink"/>
                <w:rFonts w:ascii="Times New Roman" w:hAnsi="Times New Roman" w:cs="Times New Roman"/>
                <w:noProof/>
                <w:sz w:val="24"/>
                <w:szCs w:val="24"/>
              </w:rPr>
              <w:t>ЦЕЛЬ СТАНДАРТОВ</w:t>
            </w:r>
            <w:r w:rsidR="003564BE" w:rsidRPr="003564BE">
              <w:rPr>
                <w:rFonts w:ascii="Times New Roman" w:hAnsi="Times New Roman" w:cs="Times New Roman"/>
                <w:noProof/>
                <w:webHidden/>
                <w:sz w:val="24"/>
                <w:szCs w:val="24"/>
              </w:rPr>
              <w:tab/>
            </w:r>
            <w:r w:rsidR="003564BE" w:rsidRPr="003564BE">
              <w:rPr>
                <w:rFonts w:ascii="Times New Roman" w:hAnsi="Times New Roman" w:cs="Times New Roman"/>
                <w:noProof/>
                <w:webHidden/>
                <w:sz w:val="24"/>
                <w:szCs w:val="24"/>
              </w:rPr>
              <w:fldChar w:fldCharType="begin"/>
            </w:r>
            <w:r w:rsidR="003564BE" w:rsidRPr="003564BE">
              <w:rPr>
                <w:rFonts w:ascii="Times New Roman" w:hAnsi="Times New Roman" w:cs="Times New Roman"/>
                <w:noProof/>
                <w:webHidden/>
                <w:sz w:val="24"/>
                <w:szCs w:val="24"/>
              </w:rPr>
              <w:instrText xml:space="preserve"> PAGEREF _Toc196914614 \h </w:instrText>
            </w:r>
            <w:r w:rsidR="003564BE" w:rsidRPr="003564BE">
              <w:rPr>
                <w:rFonts w:ascii="Times New Roman" w:hAnsi="Times New Roman" w:cs="Times New Roman"/>
                <w:noProof/>
                <w:webHidden/>
                <w:sz w:val="24"/>
                <w:szCs w:val="24"/>
              </w:rPr>
            </w:r>
            <w:r w:rsidR="003564BE" w:rsidRPr="003564BE">
              <w:rPr>
                <w:rFonts w:ascii="Times New Roman" w:hAnsi="Times New Roman" w:cs="Times New Roman"/>
                <w:noProof/>
                <w:webHidden/>
                <w:sz w:val="24"/>
                <w:szCs w:val="24"/>
              </w:rPr>
              <w:fldChar w:fldCharType="separate"/>
            </w:r>
            <w:r w:rsidR="003564BE" w:rsidRPr="003564BE">
              <w:rPr>
                <w:rFonts w:ascii="Times New Roman" w:hAnsi="Times New Roman" w:cs="Times New Roman"/>
                <w:noProof/>
                <w:webHidden/>
                <w:sz w:val="24"/>
                <w:szCs w:val="24"/>
              </w:rPr>
              <w:t>8</w:t>
            </w:r>
            <w:r w:rsidR="003564BE" w:rsidRPr="003564BE">
              <w:rPr>
                <w:rFonts w:ascii="Times New Roman" w:hAnsi="Times New Roman" w:cs="Times New Roman"/>
                <w:noProof/>
                <w:webHidden/>
                <w:sz w:val="24"/>
                <w:szCs w:val="24"/>
              </w:rPr>
              <w:fldChar w:fldCharType="end"/>
            </w:r>
          </w:hyperlink>
        </w:p>
        <w:p w14:paraId="64BF8AE4" w14:textId="66A798FC" w:rsidR="003564BE" w:rsidRPr="003564BE" w:rsidRDefault="00000000">
          <w:pPr>
            <w:pStyle w:val="TOC2"/>
            <w:tabs>
              <w:tab w:val="left" w:pos="960"/>
              <w:tab w:val="right" w:leader="dot" w:pos="9016"/>
            </w:tabs>
            <w:rPr>
              <w:rFonts w:ascii="Times New Roman" w:eastAsiaTheme="minorEastAsia" w:hAnsi="Times New Roman" w:cs="Times New Roman"/>
              <w:noProof/>
              <w:kern w:val="2"/>
              <w:sz w:val="24"/>
              <w:szCs w:val="24"/>
              <w:lang w:val="en-AU"/>
              <w14:ligatures w14:val="standardContextual"/>
            </w:rPr>
          </w:pPr>
          <w:hyperlink w:anchor="_Toc196914615" w:history="1">
            <w:r w:rsidR="003564BE" w:rsidRPr="003564BE">
              <w:rPr>
                <w:rStyle w:val="Hyperlink"/>
                <w:rFonts w:ascii="Times New Roman" w:hAnsi="Times New Roman" w:cs="Times New Roman"/>
                <w:noProof/>
                <w:sz w:val="24"/>
                <w:szCs w:val="24"/>
              </w:rPr>
              <w:t>3.2.</w:t>
            </w:r>
            <w:r w:rsidR="003564BE" w:rsidRPr="003564BE">
              <w:rPr>
                <w:rFonts w:ascii="Times New Roman" w:eastAsiaTheme="minorEastAsia" w:hAnsi="Times New Roman" w:cs="Times New Roman"/>
                <w:noProof/>
                <w:kern w:val="2"/>
                <w:sz w:val="24"/>
                <w:szCs w:val="24"/>
                <w:lang w:val="en-AU"/>
                <w14:ligatures w14:val="standardContextual"/>
              </w:rPr>
              <w:tab/>
            </w:r>
            <w:r w:rsidR="003564BE" w:rsidRPr="003564BE">
              <w:rPr>
                <w:rStyle w:val="Hyperlink"/>
                <w:rFonts w:ascii="Times New Roman" w:hAnsi="Times New Roman" w:cs="Times New Roman"/>
                <w:noProof/>
                <w:sz w:val="24"/>
                <w:szCs w:val="24"/>
              </w:rPr>
              <w:t>ФОРМАТ СТАНДАРТОВ</w:t>
            </w:r>
            <w:r w:rsidR="003564BE" w:rsidRPr="003564BE">
              <w:rPr>
                <w:rFonts w:ascii="Times New Roman" w:hAnsi="Times New Roman" w:cs="Times New Roman"/>
                <w:noProof/>
                <w:webHidden/>
                <w:sz w:val="24"/>
                <w:szCs w:val="24"/>
              </w:rPr>
              <w:tab/>
            </w:r>
            <w:r w:rsidR="003564BE" w:rsidRPr="003564BE">
              <w:rPr>
                <w:rFonts w:ascii="Times New Roman" w:hAnsi="Times New Roman" w:cs="Times New Roman"/>
                <w:noProof/>
                <w:webHidden/>
                <w:sz w:val="24"/>
                <w:szCs w:val="24"/>
              </w:rPr>
              <w:fldChar w:fldCharType="begin"/>
            </w:r>
            <w:r w:rsidR="003564BE" w:rsidRPr="003564BE">
              <w:rPr>
                <w:rFonts w:ascii="Times New Roman" w:hAnsi="Times New Roman" w:cs="Times New Roman"/>
                <w:noProof/>
                <w:webHidden/>
                <w:sz w:val="24"/>
                <w:szCs w:val="24"/>
              </w:rPr>
              <w:instrText xml:space="preserve"> PAGEREF _Toc196914615 \h </w:instrText>
            </w:r>
            <w:r w:rsidR="003564BE" w:rsidRPr="003564BE">
              <w:rPr>
                <w:rFonts w:ascii="Times New Roman" w:hAnsi="Times New Roman" w:cs="Times New Roman"/>
                <w:noProof/>
                <w:webHidden/>
                <w:sz w:val="24"/>
                <w:szCs w:val="24"/>
              </w:rPr>
            </w:r>
            <w:r w:rsidR="003564BE" w:rsidRPr="003564BE">
              <w:rPr>
                <w:rFonts w:ascii="Times New Roman" w:hAnsi="Times New Roman" w:cs="Times New Roman"/>
                <w:noProof/>
                <w:webHidden/>
                <w:sz w:val="24"/>
                <w:szCs w:val="24"/>
              </w:rPr>
              <w:fldChar w:fldCharType="separate"/>
            </w:r>
            <w:r w:rsidR="003564BE" w:rsidRPr="003564BE">
              <w:rPr>
                <w:rFonts w:ascii="Times New Roman" w:hAnsi="Times New Roman" w:cs="Times New Roman"/>
                <w:noProof/>
                <w:webHidden/>
                <w:sz w:val="24"/>
                <w:szCs w:val="24"/>
              </w:rPr>
              <w:t>9</w:t>
            </w:r>
            <w:r w:rsidR="003564BE" w:rsidRPr="003564BE">
              <w:rPr>
                <w:rFonts w:ascii="Times New Roman" w:hAnsi="Times New Roman" w:cs="Times New Roman"/>
                <w:noProof/>
                <w:webHidden/>
                <w:sz w:val="24"/>
                <w:szCs w:val="24"/>
              </w:rPr>
              <w:fldChar w:fldCharType="end"/>
            </w:r>
          </w:hyperlink>
        </w:p>
        <w:p w14:paraId="2340367B" w14:textId="1219CDEC" w:rsidR="003564BE" w:rsidRPr="003564BE" w:rsidRDefault="00000000">
          <w:pPr>
            <w:pStyle w:val="TOC1"/>
            <w:rPr>
              <w:rFonts w:ascii="Times New Roman" w:eastAsiaTheme="minorEastAsia" w:hAnsi="Times New Roman" w:cs="Times New Roman"/>
              <w:noProof/>
              <w:kern w:val="2"/>
              <w:sz w:val="24"/>
              <w:szCs w:val="24"/>
              <w:lang w:val="en-AU"/>
              <w14:ligatures w14:val="standardContextual"/>
            </w:rPr>
          </w:pPr>
          <w:hyperlink w:anchor="_Toc196914616" w:history="1">
            <w:r w:rsidR="003564BE" w:rsidRPr="003564BE">
              <w:rPr>
                <w:rStyle w:val="Hyperlink"/>
                <w:rFonts w:ascii="Times New Roman" w:hAnsi="Times New Roman" w:cs="Times New Roman"/>
                <w:noProof/>
                <w:sz w:val="24"/>
                <w:szCs w:val="24"/>
              </w:rPr>
              <w:t>4.</w:t>
            </w:r>
            <w:r w:rsidR="003564BE" w:rsidRPr="003564BE">
              <w:rPr>
                <w:rFonts w:ascii="Times New Roman" w:eastAsiaTheme="minorEastAsia" w:hAnsi="Times New Roman" w:cs="Times New Roman"/>
                <w:noProof/>
                <w:kern w:val="2"/>
                <w:sz w:val="24"/>
                <w:szCs w:val="24"/>
                <w:lang w:val="en-AU"/>
                <w14:ligatures w14:val="standardContextual"/>
              </w:rPr>
              <w:tab/>
            </w:r>
            <w:r w:rsidR="003564BE" w:rsidRPr="003564BE">
              <w:rPr>
                <w:rStyle w:val="Hyperlink"/>
                <w:rFonts w:ascii="Times New Roman" w:hAnsi="Times New Roman" w:cs="Times New Roman"/>
                <w:noProof/>
                <w:sz w:val="24"/>
                <w:szCs w:val="24"/>
              </w:rPr>
              <w:t>СОБЛЮДЕНИЕ СТАНДАРТОВ</w:t>
            </w:r>
            <w:r w:rsidR="003564BE" w:rsidRPr="003564BE">
              <w:rPr>
                <w:rFonts w:ascii="Times New Roman" w:hAnsi="Times New Roman" w:cs="Times New Roman"/>
                <w:noProof/>
                <w:webHidden/>
                <w:sz w:val="24"/>
                <w:szCs w:val="24"/>
              </w:rPr>
              <w:tab/>
            </w:r>
            <w:r w:rsidR="003564BE" w:rsidRPr="003564BE">
              <w:rPr>
                <w:rFonts w:ascii="Times New Roman" w:hAnsi="Times New Roman" w:cs="Times New Roman"/>
                <w:noProof/>
                <w:webHidden/>
                <w:sz w:val="24"/>
                <w:szCs w:val="24"/>
              </w:rPr>
              <w:fldChar w:fldCharType="begin"/>
            </w:r>
            <w:r w:rsidR="003564BE" w:rsidRPr="003564BE">
              <w:rPr>
                <w:rFonts w:ascii="Times New Roman" w:hAnsi="Times New Roman" w:cs="Times New Roman"/>
                <w:noProof/>
                <w:webHidden/>
                <w:sz w:val="24"/>
                <w:szCs w:val="24"/>
              </w:rPr>
              <w:instrText xml:space="preserve"> PAGEREF _Toc196914616 \h </w:instrText>
            </w:r>
            <w:r w:rsidR="003564BE" w:rsidRPr="003564BE">
              <w:rPr>
                <w:rFonts w:ascii="Times New Roman" w:hAnsi="Times New Roman" w:cs="Times New Roman"/>
                <w:noProof/>
                <w:webHidden/>
                <w:sz w:val="24"/>
                <w:szCs w:val="24"/>
              </w:rPr>
            </w:r>
            <w:r w:rsidR="003564BE" w:rsidRPr="003564BE">
              <w:rPr>
                <w:rFonts w:ascii="Times New Roman" w:hAnsi="Times New Roman" w:cs="Times New Roman"/>
                <w:noProof/>
                <w:webHidden/>
                <w:sz w:val="24"/>
                <w:szCs w:val="24"/>
              </w:rPr>
              <w:fldChar w:fldCharType="separate"/>
            </w:r>
            <w:r w:rsidR="003564BE" w:rsidRPr="003564BE">
              <w:rPr>
                <w:rFonts w:ascii="Times New Roman" w:hAnsi="Times New Roman" w:cs="Times New Roman"/>
                <w:noProof/>
                <w:webHidden/>
                <w:sz w:val="24"/>
                <w:szCs w:val="24"/>
              </w:rPr>
              <w:t>9</w:t>
            </w:r>
            <w:r w:rsidR="003564BE" w:rsidRPr="003564BE">
              <w:rPr>
                <w:rFonts w:ascii="Times New Roman" w:hAnsi="Times New Roman" w:cs="Times New Roman"/>
                <w:noProof/>
                <w:webHidden/>
                <w:sz w:val="24"/>
                <w:szCs w:val="24"/>
              </w:rPr>
              <w:fldChar w:fldCharType="end"/>
            </w:r>
          </w:hyperlink>
        </w:p>
        <w:p w14:paraId="7176C481" w14:textId="3F85CEB6" w:rsidR="003564BE" w:rsidRPr="003564BE" w:rsidRDefault="00000000">
          <w:pPr>
            <w:pStyle w:val="TOC2"/>
            <w:tabs>
              <w:tab w:val="left" w:pos="960"/>
              <w:tab w:val="right" w:leader="dot" w:pos="9016"/>
            </w:tabs>
            <w:rPr>
              <w:rFonts w:ascii="Times New Roman" w:eastAsiaTheme="minorEastAsia" w:hAnsi="Times New Roman" w:cs="Times New Roman"/>
              <w:noProof/>
              <w:kern w:val="2"/>
              <w:sz w:val="24"/>
              <w:szCs w:val="24"/>
              <w:lang w:val="en-AU"/>
              <w14:ligatures w14:val="standardContextual"/>
            </w:rPr>
          </w:pPr>
          <w:hyperlink w:anchor="_Toc196914617" w:history="1">
            <w:r w:rsidR="003564BE" w:rsidRPr="003564BE">
              <w:rPr>
                <w:rStyle w:val="Hyperlink"/>
                <w:rFonts w:ascii="Times New Roman" w:hAnsi="Times New Roman" w:cs="Times New Roman"/>
                <w:noProof/>
                <w:sz w:val="24"/>
                <w:szCs w:val="24"/>
              </w:rPr>
              <w:t>4.2.</w:t>
            </w:r>
            <w:r w:rsidR="003564BE" w:rsidRPr="003564BE">
              <w:rPr>
                <w:rFonts w:ascii="Times New Roman" w:eastAsiaTheme="minorEastAsia" w:hAnsi="Times New Roman" w:cs="Times New Roman"/>
                <w:noProof/>
                <w:kern w:val="2"/>
                <w:sz w:val="24"/>
                <w:szCs w:val="24"/>
                <w:lang w:val="en-AU"/>
                <w14:ligatures w14:val="standardContextual"/>
              </w:rPr>
              <w:tab/>
            </w:r>
            <w:r w:rsidR="003564BE" w:rsidRPr="003564BE">
              <w:rPr>
                <w:rStyle w:val="Hyperlink"/>
                <w:rFonts w:ascii="Times New Roman" w:hAnsi="Times New Roman" w:cs="Times New Roman"/>
                <w:noProof/>
                <w:sz w:val="24"/>
                <w:szCs w:val="24"/>
              </w:rPr>
              <w:t>ПРИЛОЖЕНИЕ – ИСТОЧНИКИ И ДОПОЛНИТЕЛЬНАЯ ИНФОРМАЦИЯ</w:t>
            </w:r>
            <w:r w:rsidR="003564BE" w:rsidRPr="003564BE">
              <w:rPr>
                <w:rFonts w:ascii="Times New Roman" w:hAnsi="Times New Roman" w:cs="Times New Roman"/>
                <w:noProof/>
                <w:webHidden/>
                <w:sz w:val="24"/>
                <w:szCs w:val="24"/>
              </w:rPr>
              <w:tab/>
            </w:r>
            <w:r w:rsidR="003564BE" w:rsidRPr="003564BE">
              <w:rPr>
                <w:rFonts w:ascii="Times New Roman" w:hAnsi="Times New Roman" w:cs="Times New Roman"/>
                <w:noProof/>
                <w:webHidden/>
                <w:sz w:val="24"/>
                <w:szCs w:val="24"/>
              </w:rPr>
              <w:fldChar w:fldCharType="begin"/>
            </w:r>
            <w:r w:rsidR="003564BE" w:rsidRPr="003564BE">
              <w:rPr>
                <w:rFonts w:ascii="Times New Roman" w:hAnsi="Times New Roman" w:cs="Times New Roman"/>
                <w:noProof/>
                <w:webHidden/>
                <w:sz w:val="24"/>
                <w:szCs w:val="24"/>
              </w:rPr>
              <w:instrText xml:space="preserve"> PAGEREF _Toc196914617 \h </w:instrText>
            </w:r>
            <w:r w:rsidR="003564BE" w:rsidRPr="003564BE">
              <w:rPr>
                <w:rFonts w:ascii="Times New Roman" w:hAnsi="Times New Roman" w:cs="Times New Roman"/>
                <w:noProof/>
                <w:webHidden/>
                <w:sz w:val="24"/>
                <w:szCs w:val="24"/>
              </w:rPr>
            </w:r>
            <w:r w:rsidR="003564BE" w:rsidRPr="003564BE">
              <w:rPr>
                <w:rFonts w:ascii="Times New Roman" w:hAnsi="Times New Roman" w:cs="Times New Roman"/>
                <w:noProof/>
                <w:webHidden/>
                <w:sz w:val="24"/>
                <w:szCs w:val="24"/>
              </w:rPr>
              <w:fldChar w:fldCharType="separate"/>
            </w:r>
            <w:r w:rsidR="003564BE" w:rsidRPr="003564BE">
              <w:rPr>
                <w:rFonts w:ascii="Times New Roman" w:hAnsi="Times New Roman" w:cs="Times New Roman"/>
                <w:noProof/>
                <w:webHidden/>
                <w:sz w:val="24"/>
                <w:szCs w:val="24"/>
              </w:rPr>
              <w:t>9</w:t>
            </w:r>
            <w:r w:rsidR="003564BE" w:rsidRPr="003564BE">
              <w:rPr>
                <w:rFonts w:ascii="Times New Roman" w:hAnsi="Times New Roman" w:cs="Times New Roman"/>
                <w:noProof/>
                <w:webHidden/>
                <w:sz w:val="24"/>
                <w:szCs w:val="24"/>
              </w:rPr>
              <w:fldChar w:fldCharType="end"/>
            </w:r>
          </w:hyperlink>
        </w:p>
        <w:p w14:paraId="745D6F10" w14:textId="7D8FC7CA" w:rsidR="003564BE" w:rsidRPr="003564BE" w:rsidRDefault="00000000">
          <w:pPr>
            <w:pStyle w:val="TOC3"/>
            <w:tabs>
              <w:tab w:val="right" w:leader="dot" w:pos="9016"/>
            </w:tabs>
            <w:rPr>
              <w:rFonts w:ascii="Times New Roman" w:eastAsiaTheme="minorEastAsia" w:hAnsi="Times New Roman" w:cs="Times New Roman"/>
              <w:noProof/>
              <w:kern w:val="2"/>
              <w:sz w:val="24"/>
              <w:szCs w:val="24"/>
              <w:lang w:val="en-AU"/>
              <w14:ligatures w14:val="standardContextual"/>
            </w:rPr>
          </w:pPr>
          <w:hyperlink w:anchor="_Toc196914618" w:history="1">
            <w:r w:rsidR="003564BE" w:rsidRPr="003564BE">
              <w:rPr>
                <w:rStyle w:val="Hyperlink"/>
                <w:rFonts w:ascii="Times New Roman" w:hAnsi="Times New Roman" w:cs="Times New Roman"/>
                <w:noProof/>
                <w:sz w:val="24"/>
                <w:szCs w:val="24"/>
              </w:rPr>
              <w:t>БИБЛИОГРАФИЯ</w:t>
            </w:r>
            <w:r w:rsidR="003564BE" w:rsidRPr="003564BE">
              <w:rPr>
                <w:rFonts w:ascii="Times New Roman" w:hAnsi="Times New Roman" w:cs="Times New Roman"/>
                <w:noProof/>
                <w:webHidden/>
                <w:sz w:val="24"/>
                <w:szCs w:val="24"/>
              </w:rPr>
              <w:tab/>
            </w:r>
            <w:r w:rsidR="003564BE" w:rsidRPr="003564BE">
              <w:rPr>
                <w:rFonts w:ascii="Times New Roman" w:hAnsi="Times New Roman" w:cs="Times New Roman"/>
                <w:noProof/>
                <w:webHidden/>
                <w:sz w:val="24"/>
                <w:szCs w:val="24"/>
              </w:rPr>
              <w:fldChar w:fldCharType="begin"/>
            </w:r>
            <w:r w:rsidR="003564BE" w:rsidRPr="003564BE">
              <w:rPr>
                <w:rFonts w:ascii="Times New Roman" w:hAnsi="Times New Roman" w:cs="Times New Roman"/>
                <w:noProof/>
                <w:webHidden/>
                <w:sz w:val="24"/>
                <w:szCs w:val="24"/>
              </w:rPr>
              <w:instrText xml:space="preserve"> PAGEREF _Toc196914618 \h </w:instrText>
            </w:r>
            <w:r w:rsidR="003564BE" w:rsidRPr="003564BE">
              <w:rPr>
                <w:rFonts w:ascii="Times New Roman" w:hAnsi="Times New Roman" w:cs="Times New Roman"/>
                <w:noProof/>
                <w:webHidden/>
                <w:sz w:val="24"/>
                <w:szCs w:val="24"/>
              </w:rPr>
            </w:r>
            <w:r w:rsidR="003564BE" w:rsidRPr="003564BE">
              <w:rPr>
                <w:rFonts w:ascii="Times New Roman" w:hAnsi="Times New Roman" w:cs="Times New Roman"/>
                <w:noProof/>
                <w:webHidden/>
                <w:sz w:val="24"/>
                <w:szCs w:val="24"/>
              </w:rPr>
              <w:fldChar w:fldCharType="separate"/>
            </w:r>
            <w:r w:rsidR="003564BE" w:rsidRPr="003564BE">
              <w:rPr>
                <w:rFonts w:ascii="Times New Roman" w:hAnsi="Times New Roman" w:cs="Times New Roman"/>
                <w:noProof/>
                <w:webHidden/>
                <w:sz w:val="24"/>
                <w:szCs w:val="24"/>
              </w:rPr>
              <w:t>10</w:t>
            </w:r>
            <w:r w:rsidR="003564BE" w:rsidRPr="003564BE">
              <w:rPr>
                <w:rFonts w:ascii="Times New Roman" w:hAnsi="Times New Roman" w:cs="Times New Roman"/>
                <w:noProof/>
                <w:webHidden/>
                <w:sz w:val="24"/>
                <w:szCs w:val="24"/>
              </w:rPr>
              <w:fldChar w:fldCharType="end"/>
            </w:r>
          </w:hyperlink>
        </w:p>
        <w:p w14:paraId="3F7AAFB9" w14:textId="2CD77269" w:rsidR="003564BE" w:rsidRPr="003564BE" w:rsidRDefault="00000000">
          <w:pPr>
            <w:pStyle w:val="TOC3"/>
            <w:tabs>
              <w:tab w:val="right" w:leader="dot" w:pos="9016"/>
            </w:tabs>
            <w:rPr>
              <w:rFonts w:ascii="Times New Roman" w:eastAsiaTheme="minorEastAsia" w:hAnsi="Times New Roman" w:cs="Times New Roman"/>
              <w:noProof/>
              <w:kern w:val="2"/>
              <w:sz w:val="24"/>
              <w:szCs w:val="24"/>
              <w:lang w:val="en-AU"/>
              <w14:ligatures w14:val="standardContextual"/>
            </w:rPr>
          </w:pPr>
          <w:hyperlink w:anchor="_Toc196914619" w:history="1">
            <w:r w:rsidR="003564BE" w:rsidRPr="003564BE">
              <w:rPr>
                <w:rStyle w:val="Hyperlink"/>
                <w:rFonts w:ascii="Times New Roman" w:hAnsi="Times New Roman" w:cs="Times New Roman"/>
                <w:noProof/>
                <w:sz w:val="24"/>
                <w:szCs w:val="24"/>
              </w:rPr>
              <w:t>РОЛЬ СТАНДАРТОВ АКТУАРНОЙ ПРАКТИКИ</w:t>
            </w:r>
            <w:r w:rsidR="003564BE" w:rsidRPr="003564BE">
              <w:rPr>
                <w:rFonts w:ascii="Times New Roman" w:hAnsi="Times New Roman" w:cs="Times New Roman"/>
                <w:noProof/>
                <w:webHidden/>
                <w:sz w:val="24"/>
                <w:szCs w:val="24"/>
              </w:rPr>
              <w:tab/>
            </w:r>
            <w:r w:rsidR="003564BE" w:rsidRPr="003564BE">
              <w:rPr>
                <w:rFonts w:ascii="Times New Roman" w:hAnsi="Times New Roman" w:cs="Times New Roman"/>
                <w:noProof/>
                <w:webHidden/>
                <w:sz w:val="24"/>
                <w:szCs w:val="24"/>
              </w:rPr>
              <w:fldChar w:fldCharType="begin"/>
            </w:r>
            <w:r w:rsidR="003564BE" w:rsidRPr="003564BE">
              <w:rPr>
                <w:rFonts w:ascii="Times New Roman" w:hAnsi="Times New Roman" w:cs="Times New Roman"/>
                <w:noProof/>
                <w:webHidden/>
                <w:sz w:val="24"/>
                <w:szCs w:val="24"/>
              </w:rPr>
              <w:instrText xml:space="preserve"> PAGEREF _Toc196914619 \h </w:instrText>
            </w:r>
            <w:r w:rsidR="003564BE" w:rsidRPr="003564BE">
              <w:rPr>
                <w:rFonts w:ascii="Times New Roman" w:hAnsi="Times New Roman" w:cs="Times New Roman"/>
                <w:noProof/>
                <w:webHidden/>
                <w:sz w:val="24"/>
                <w:szCs w:val="24"/>
              </w:rPr>
            </w:r>
            <w:r w:rsidR="003564BE" w:rsidRPr="003564BE">
              <w:rPr>
                <w:rFonts w:ascii="Times New Roman" w:hAnsi="Times New Roman" w:cs="Times New Roman"/>
                <w:noProof/>
                <w:webHidden/>
                <w:sz w:val="24"/>
                <w:szCs w:val="24"/>
              </w:rPr>
              <w:fldChar w:fldCharType="separate"/>
            </w:r>
            <w:r w:rsidR="003564BE" w:rsidRPr="003564BE">
              <w:rPr>
                <w:rFonts w:ascii="Times New Roman" w:hAnsi="Times New Roman" w:cs="Times New Roman"/>
                <w:noProof/>
                <w:webHidden/>
                <w:sz w:val="24"/>
                <w:szCs w:val="24"/>
              </w:rPr>
              <w:t>10</w:t>
            </w:r>
            <w:r w:rsidR="003564BE" w:rsidRPr="003564BE">
              <w:rPr>
                <w:rFonts w:ascii="Times New Roman" w:hAnsi="Times New Roman" w:cs="Times New Roman"/>
                <w:noProof/>
                <w:webHidden/>
                <w:sz w:val="24"/>
                <w:szCs w:val="24"/>
              </w:rPr>
              <w:fldChar w:fldCharType="end"/>
            </w:r>
          </w:hyperlink>
        </w:p>
        <w:p w14:paraId="60B4303C" w14:textId="10D76985" w:rsidR="003564BE" w:rsidRPr="003564BE" w:rsidRDefault="00000000">
          <w:pPr>
            <w:pStyle w:val="TOC3"/>
            <w:tabs>
              <w:tab w:val="right" w:leader="dot" w:pos="9016"/>
            </w:tabs>
            <w:rPr>
              <w:rFonts w:ascii="Times New Roman" w:eastAsiaTheme="minorEastAsia" w:hAnsi="Times New Roman" w:cs="Times New Roman"/>
              <w:noProof/>
              <w:kern w:val="2"/>
              <w:sz w:val="24"/>
              <w:szCs w:val="24"/>
              <w:lang w:val="en-AU"/>
              <w14:ligatures w14:val="standardContextual"/>
            </w:rPr>
          </w:pPr>
          <w:hyperlink w:anchor="_Toc196914620" w:history="1">
            <w:r w:rsidR="003564BE" w:rsidRPr="003564BE">
              <w:rPr>
                <w:rStyle w:val="Hyperlink"/>
                <w:rFonts w:ascii="Times New Roman" w:hAnsi="Times New Roman" w:cs="Times New Roman"/>
                <w:noProof/>
                <w:sz w:val="24"/>
                <w:szCs w:val="24"/>
              </w:rPr>
              <w:t>ОРГАНИЗАЦИЯ СТАНДАРТОВ АКТУАРНОЙ ПРАКТИКИ</w:t>
            </w:r>
            <w:r w:rsidR="003564BE" w:rsidRPr="003564BE">
              <w:rPr>
                <w:rFonts w:ascii="Times New Roman" w:hAnsi="Times New Roman" w:cs="Times New Roman"/>
                <w:noProof/>
                <w:webHidden/>
                <w:sz w:val="24"/>
                <w:szCs w:val="24"/>
              </w:rPr>
              <w:tab/>
            </w:r>
            <w:r w:rsidR="003564BE" w:rsidRPr="003564BE">
              <w:rPr>
                <w:rFonts w:ascii="Times New Roman" w:hAnsi="Times New Roman" w:cs="Times New Roman"/>
                <w:noProof/>
                <w:webHidden/>
                <w:sz w:val="24"/>
                <w:szCs w:val="24"/>
              </w:rPr>
              <w:fldChar w:fldCharType="begin"/>
            </w:r>
            <w:r w:rsidR="003564BE" w:rsidRPr="003564BE">
              <w:rPr>
                <w:rFonts w:ascii="Times New Roman" w:hAnsi="Times New Roman" w:cs="Times New Roman"/>
                <w:noProof/>
                <w:webHidden/>
                <w:sz w:val="24"/>
                <w:szCs w:val="24"/>
              </w:rPr>
              <w:instrText xml:space="preserve"> PAGEREF _Toc196914620 \h </w:instrText>
            </w:r>
            <w:r w:rsidR="003564BE" w:rsidRPr="003564BE">
              <w:rPr>
                <w:rFonts w:ascii="Times New Roman" w:hAnsi="Times New Roman" w:cs="Times New Roman"/>
                <w:noProof/>
                <w:webHidden/>
                <w:sz w:val="24"/>
                <w:szCs w:val="24"/>
              </w:rPr>
            </w:r>
            <w:r w:rsidR="003564BE" w:rsidRPr="003564BE">
              <w:rPr>
                <w:rFonts w:ascii="Times New Roman" w:hAnsi="Times New Roman" w:cs="Times New Roman"/>
                <w:noProof/>
                <w:webHidden/>
                <w:sz w:val="24"/>
                <w:szCs w:val="24"/>
              </w:rPr>
              <w:fldChar w:fldCharType="separate"/>
            </w:r>
            <w:r w:rsidR="003564BE" w:rsidRPr="003564BE">
              <w:rPr>
                <w:rFonts w:ascii="Times New Roman" w:hAnsi="Times New Roman" w:cs="Times New Roman"/>
                <w:noProof/>
                <w:webHidden/>
                <w:sz w:val="24"/>
                <w:szCs w:val="24"/>
              </w:rPr>
              <w:t>10</w:t>
            </w:r>
            <w:r w:rsidR="003564BE" w:rsidRPr="003564BE">
              <w:rPr>
                <w:rFonts w:ascii="Times New Roman" w:hAnsi="Times New Roman" w:cs="Times New Roman"/>
                <w:noProof/>
                <w:webHidden/>
                <w:sz w:val="24"/>
                <w:szCs w:val="24"/>
              </w:rPr>
              <w:fldChar w:fldCharType="end"/>
            </w:r>
          </w:hyperlink>
        </w:p>
        <w:p w14:paraId="4240FD9A" w14:textId="7BAB5A71" w:rsidR="00881224" w:rsidRPr="003564BE" w:rsidRDefault="00881224" w:rsidP="001B6685">
          <w:pPr>
            <w:spacing w:after="240" w:line="480" w:lineRule="auto"/>
            <w:rPr>
              <w:rFonts w:ascii="Times New Roman" w:hAnsi="Times New Roman" w:cs="Times New Roman"/>
              <w:sz w:val="24"/>
              <w:szCs w:val="24"/>
            </w:rPr>
          </w:pPr>
          <w:r w:rsidRPr="003564BE">
            <w:rPr>
              <w:rFonts w:ascii="Times New Roman" w:hAnsi="Times New Roman" w:cs="Times New Roman"/>
              <w:b/>
              <w:bCs/>
              <w:noProof/>
              <w:sz w:val="24"/>
              <w:szCs w:val="24"/>
            </w:rPr>
            <w:fldChar w:fldCharType="end"/>
          </w:r>
        </w:p>
      </w:sdtContent>
    </w:sdt>
    <w:p w14:paraId="59E96F0A" w14:textId="75E05D5E" w:rsidR="008949F7" w:rsidRPr="00881224" w:rsidRDefault="008949F7" w:rsidP="00B247E4">
      <w:pPr>
        <w:pStyle w:val="Heading1"/>
      </w:pPr>
      <w:r>
        <w:br w:type="page"/>
      </w:r>
    </w:p>
    <w:p w14:paraId="18321BDB" w14:textId="16C21F05" w:rsidR="004F5510" w:rsidRPr="0097475E" w:rsidRDefault="00000000" w:rsidP="00B247E4">
      <w:pPr>
        <w:pStyle w:val="Heading1"/>
        <w:numPr>
          <w:ilvl w:val="0"/>
          <w:numId w:val="15"/>
        </w:numPr>
        <w:ind w:left="426"/>
      </w:pPr>
      <w:bookmarkStart w:id="6" w:name="_Toc196914596"/>
      <w:r w:rsidRPr="0097475E">
        <w:lastRenderedPageBreak/>
        <w:t>ВВЕДЕНИЕ</w:t>
      </w:r>
      <w:bookmarkEnd w:id="6"/>
    </w:p>
    <w:p w14:paraId="55636E1C" w14:textId="7F823ECC" w:rsidR="004F5510"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Актуарий - Член ОАК (действительный или ассоциированный). В случаях, когда в термине «актуарий» в настоящем Стандарте актуарной практики (далее «Стандарты») не используется заглавная буква, термин относится к любому физическому лицу, работающему в качестве актуария.</w:t>
      </w:r>
    </w:p>
    <w:p w14:paraId="628401EF" w14:textId="77777777" w:rsidR="004F5510"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Комитет по стандартам актуарной практики создает, вносит изменения, устанавливает, принимает и публикует </w:t>
      </w:r>
      <w:bookmarkStart w:id="7" w:name="_Hlk195347931"/>
      <w:r>
        <w:rPr>
          <w:rFonts w:ascii="Times New Roman" w:eastAsia="Times New Roman" w:hAnsi="Times New Roman" w:cs="Times New Roman"/>
          <w:sz w:val="24"/>
          <w:szCs w:val="24"/>
        </w:rPr>
        <w:t>Стандарты актуарной практики</w:t>
      </w:r>
      <w:bookmarkEnd w:id="7"/>
      <w:r>
        <w:rPr>
          <w:rFonts w:ascii="Times New Roman" w:eastAsia="Times New Roman" w:hAnsi="Times New Roman" w:cs="Times New Roman"/>
          <w:sz w:val="24"/>
          <w:szCs w:val="24"/>
        </w:rPr>
        <w:t xml:space="preserve">, которые должны  использоваться  Актуариями при осуществлении актуарной деятельности. </w:t>
      </w:r>
      <w:r>
        <w:rPr>
          <w:rFonts w:ascii="Times New Roman" w:eastAsia="Times New Roman" w:hAnsi="Times New Roman" w:cs="Times New Roman"/>
        </w:rPr>
        <w:t xml:space="preserve">ОО </w:t>
      </w:r>
      <w:r>
        <w:rPr>
          <w:rFonts w:ascii="Times New Roman" w:eastAsia="Times New Roman" w:hAnsi="Times New Roman" w:cs="Times New Roman"/>
          <w:sz w:val="24"/>
          <w:szCs w:val="24"/>
        </w:rPr>
        <w:t xml:space="preserve">«Общество актуариев Казахстана» (далее – «ОАК») требует от своих Членов соблюдения Кодекса </w:t>
      </w:r>
      <w:bookmarkStart w:id="8" w:name="_Hlk195882595"/>
      <w:r>
        <w:rPr>
          <w:rFonts w:ascii="Times New Roman" w:eastAsia="Times New Roman" w:hAnsi="Times New Roman" w:cs="Times New Roman"/>
          <w:sz w:val="24"/>
          <w:szCs w:val="24"/>
        </w:rPr>
        <w:t>профессиональной этики</w:t>
      </w:r>
      <w:bookmarkEnd w:id="8"/>
      <w:r>
        <w:rPr>
          <w:rFonts w:ascii="Times New Roman" w:eastAsia="Times New Roman" w:hAnsi="Times New Roman" w:cs="Times New Roman"/>
          <w:sz w:val="24"/>
          <w:szCs w:val="24"/>
        </w:rPr>
        <w:t xml:space="preserve"> (далее – «Кодекс») и соблюдения Стандартов актуарной практики при оказании актуарных услуг.</w:t>
      </w:r>
    </w:p>
    <w:p w14:paraId="2EFC454B" w14:textId="77777777" w:rsidR="00374409" w:rsidRDefault="00374409" w:rsidP="0037440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000C0025" w:rsidRPr="000C0025">
        <w:rPr>
          <w:rFonts w:ascii="Times New Roman" w:eastAsia="Times New Roman" w:hAnsi="Times New Roman" w:cs="Times New Roman"/>
          <w:sz w:val="24"/>
          <w:szCs w:val="24"/>
        </w:rPr>
        <w:t xml:space="preserve">водный </w:t>
      </w:r>
      <w:r>
        <w:rPr>
          <w:rFonts w:ascii="Times New Roman" w:eastAsia="Times New Roman" w:hAnsi="Times New Roman" w:cs="Times New Roman"/>
          <w:sz w:val="24"/>
          <w:szCs w:val="24"/>
        </w:rPr>
        <w:t>С</w:t>
      </w:r>
      <w:r w:rsidR="000C0025" w:rsidRPr="000C0025">
        <w:rPr>
          <w:rFonts w:ascii="Times New Roman" w:eastAsia="Times New Roman" w:hAnsi="Times New Roman" w:cs="Times New Roman"/>
          <w:sz w:val="24"/>
          <w:szCs w:val="24"/>
        </w:rPr>
        <w:t xml:space="preserve">тандарт излагает принципы, которые были широко применимы к работе </w:t>
      </w:r>
      <w:r>
        <w:rPr>
          <w:rFonts w:ascii="Times New Roman" w:eastAsia="Times New Roman" w:hAnsi="Times New Roman" w:cs="Times New Roman"/>
          <w:sz w:val="24"/>
          <w:szCs w:val="24"/>
        </w:rPr>
        <w:t>Комитета</w:t>
      </w:r>
      <w:r w:rsidR="000C0025" w:rsidRPr="000C002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 стандартам актуарной практики</w:t>
      </w:r>
      <w:r w:rsidR="000C0025" w:rsidRPr="000C002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КСАП</w:t>
      </w:r>
      <w:r w:rsidR="000C0025" w:rsidRPr="000C0025">
        <w:rPr>
          <w:rFonts w:ascii="Times New Roman" w:eastAsia="Times New Roman" w:hAnsi="Times New Roman" w:cs="Times New Roman"/>
          <w:sz w:val="24"/>
          <w:szCs w:val="24"/>
        </w:rPr>
        <w:t xml:space="preserve">) с момента его создания и обладают таким же весом и авторитетом, как и другие </w:t>
      </w:r>
      <w:r>
        <w:rPr>
          <w:rFonts w:ascii="Times New Roman" w:eastAsia="Times New Roman" w:hAnsi="Times New Roman" w:cs="Times New Roman"/>
          <w:sz w:val="24"/>
          <w:szCs w:val="24"/>
        </w:rPr>
        <w:t>С</w:t>
      </w:r>
      <w:r w:rsidR="000C0025" w:rsidRPr="000C0025">
        <w:rPr>
          <w:rFonts w:ascii="Times New Roman" w:eastAsia="Times New Roman" w:hAnsi="Times New Roman" w:cs="Times New Roman"/>
          <w:sz w:val="24"/>
          <w:szCs w:val="24"/>
        </w:rPr>
        <w:t xml:space="preserve">тандарты. </w:t>
      </w:r>
      <w:r>
        <w:rPr>
          <w:rFonts w:ascii="Times New Roman" w:eastAsia="Times New Roman" w:hAnsi="Times New Roman" w:cs="Times New Roman"/>
          <w:sz w:val="24"/>
          <w:szCs w:val="24"/>
        </w:rPr>
        <w:t>Любые руководства по финансовой отчетности и руководства по актуарной деятельности, опубликованные или переизданные КСАП, которые не были отменены или заменены, имеют тот же вес, что и Стандарты.</w:t>
      </w:r>
    </w:p>
    <w:p w14:paraId="21933B67" w14:textId="1BB6280E" w:rsidR="006E293F" w:rsidRDefault="006E293F" w:rsidP="006E293F">
      <w:pPr>
        <w:jc w:val="both"/>
        <w:rPr>
          <w:rFonts w:ascii="Times New Roman" w:eastAsia="Times New Roman" w:hAnsi="Times New Roman" w:cs="Times New Roman"/>
          <w:sz w:val="24"/>
          <w:szCs w:val="24"/>
        </w:rPr>
      </w:pPr>
      <w:bookmarkStart w:id="9" w:name="_Hlk194171862"/>
      <w:r w:rsidRPr="006E293F">
        <w:rPr>
          <w:rFonts w:ascii="Times New Roman" w:eastAsia="Times New Roman" w:hAnsi="Times New Roman" w:cs="Times New Roman"/>
          <w:sz w:val="24"/>
          <w:szCs w:val="24"/>
        </w:rPr>
        <w:t>Стандарты устанавливают требования к тому, что должно быть учтено, задокументировано и раскрыто Актуарием в ходе его деятельности</w:t>
      </w:r>
      <w:bookmarkEnd w:id="9"/>
      <w:r w:rsidRPr="006E293F">
        <w:rPr>
          <w:rFonts w:ascii="Times New Roman" w:eastAsia="Times New Roman" w:hAnsi="Times New Roman" w:cs="Times New Roman"/>
          <w:sz w:val="24"/>
          <w:szCs w:val="24"/>
        </w:rPr>
        <w:t>. КСАП публикует Стандарты через процесс уведомления заинтересованных сторон и сбора комментариев к Стандарту, как указано в Процедуре принятия стандартов актуарной практики</w:t>
      </w:r>
      <w:r>
        <w:rPr>
          <w:rFonts w:ascii="Times New Roman" w:eastAsia="Times New Roman" w:hAnsi="Times New Roman" w:cs="Times New Roman"/>
          <w:sz w:val="24"/>
          <w:szCs w:val="24"/>
        </w:rPr>
        <w:t xml:space="preserve">  (далее – «Процедура»).</w:t>
      </w:r>
      <w:r w:rsidRPr="006E293F">
        <w:rPr>
          <w:rFonts w:ascii="Times New Roman" w:eastAsia="Times New Roman" w:hAnsi="Times New Roman" w:cs="Times New Roman"/>
          <w:sz w:val="24"/>
          <w:szCs w:val="24"/>
        </w:rPr>
        <w:t xml:space="preserve"> </w:t>
      </w:r>
      <w:bookmarkStart w:id="10" w:name="_Hlk194171354"/>
      <w:r w:rsidR="00587F6B">
        <w:rPr>
          <w:rFonts w:ascii="Times New Roman" w:eastAsia="Times New Roman" w:hAnsi="Times New Roman" w:cs="Times New Roman"/>
          <w:sz w:val="24"/>
          <w:szCs w:val="24"/>
        </w:rPr>
        <w:t>Комитет</w:t>
      </w:r>
      <w:r w:rsidR="00587F6B" w:rsidRPr="000C0025">
        <w:rPr>
          <w:rFonts w:ascii="Times New Roman" w:eastAsia="Times New Roman" w:hAnsi="Times New Roman" w:cs="Times New Roman"/>
          <w:sz w:val="24"/>
          <w:szCs w:val="24"/>
        </w:rPr>
        <w:t xml:space="preserve"> </w:t>
      </w:r>
      <w:r w:rsidR="00587F6B">
        <w:rPr>
          <w:rFonts w:ascii="Times New Roman" w:eastAsia="Times New Roman" w:hAnsi="Times New Roman" w:cs="Times New Roman"/>
          <w:sz w:val="24"/>
          <w:szCs w:val="24"/>
        </w:rPr>
        <w:t>по стандартам актуарной практики</w:t>
      </w:r>
      <w:r w:rsidR="00587F6B" w:rsidRPr="000C0025">
        <w:rPr>
          <w:rFonts w:ascii="Times New Roman" w:eastAsia="Times New Roman" w:hAnsi="Times New Roman" w:cs="Times New Roman"/>
          <w:sz w:val="24"/>
          <w:szCs w:val="24"/>
        </w:rPr>
        <w:t xml:space="preserve"> (</w:t>
      </w:r>
      <w:r w:rsidR="00587F6B">
        <w:rPr>
          <w:rFonts w:ascii="Times New Roman" w:eastAsia="Times New Roman" w:hAnsi="Times New Roman" w:cs="Times New Roman"/>
          <w:sz w:val="24"/>
          <w:szCs w:val="24"/>
        </w:rPr>
        <w:t>КСАП</w:t>
      </w:r>
      <w:r w:rsidR="00587F6B" w:rsidRPr="000C0025">
        <w:rPr>
          <w:rFonts w:ascii="Times New Roman" w:eastAsia="Times New Roman" w:hAnsi="Times New Roman" w:cs="Times New Roman"/>
          <w:sz w:val="24"/>
          <w:szCs w:val="24"/>
        </w:rPr>
        <w:t>)</w:t>
      </w:r>
      <w:r w:rsidR="00587F6B">
        <w:rPr>
          <w:rFonts w:ascii="Times New Roman" w:eastAsia="Times New Roman" w:hAnsi="Times New Roman" w:cs="Times New Roman"/>
          <w:sz w:val="24"/>
          <w:szCs w:val="24"/>
        </w:rPr>
        <w:t xml:space="preserve"> </w:t>
      </w:r>
      <w:r w:rsidRPr="006E293F">
        <w:rPr>
          <w:rFonts w:ascii="Times New Roman" w:eastAsia="Times New Roman" w:hAnsi="Times New Roman" w:cs="Times New Roman"/>
          <w:sz w:val="24"/>
          <w:szCs w:val="24"/>
        </w:rPr>
        <w:t xml:space="preserve">обладает исключительными полномочиями в </w:t>
      </w:r>
      <w:r w:rsidRPr="00856B1B">
        <w:rPr>
          <w:rFonts w:ascii="Times New Roman" w:eastAsia="Times New Roman" w:hAnsi="Times New Roman" w:cs="Times New Roman"/>
          <w:sz w:val="24"/>
          <w:szCs w:val="24"/>
        </w:rPr>
        <w:t>Казахстане</w:t>
      </w:r>
      <w:r w:rsidRPr="006E293F">
        <w:rPr>
          <w:rFonts w:ascii="Times New Roman" w:eastAsia="Times New Roman" w:hAnsi="Times New Roman" w:cs="Times New Roman"/>
          <w:sz w:val="24"/>
          <w:szCs w:val="24"/>
        </w:rPr>
        <w:t xml:space="preserve"> на определение необходимости </w:t>
      </w:r>
      <w:r w:rsidR="00525A0E">
        <w:rPr>
          <w:rFonts w:ascii="Times New Roman" w:eastAsia="Times New Roman" w:hAnsi="Times New Roman" w:cs="Times New Roman"/>
          <w:sz w:val="24"/>
          <w:szCs w:val="24"/>
        </w:rPr>
        <w:t>профессиональных с</w:t>
      </w:r>
      <w:r w:rsidRPr="006E293F">
        <w:rPr>
          <w:rFonts w:ascii="Times New Roman" w:eastAsia="Times New Roman" w:hAnsi="Times New Roman" w:cs="Times New Roman"/>
          <w:sz w:val="24"/>
          <w:szCs w:val="24"/>
        </w:rPr>
        <w:t>тандартов</w:t>
      </w:r>
      <w:r w:rsidR="00525A0E">
        <w:rPr>
          <w:rFonts w:ascii="Times New Roman" w:eastAsia="Times New Roman" w:hAnsi="Times New Roman" w:cs="Times New Roman"/>
          <w:sz w:val="24"/>
          <w:szCs w:val="24"/>
        </w:rPr>
        <w:t xml:space="preserve"> актуарной практики</w:t>
      </w:r>
      <w:r w:rsidR="00525A0E" w:rsidRPr="006E293F">
        <w:rPr>
          <w:rFonts w:ascii="Times New Roman" w:eastAsia="Times New Roman" w:hAnsi="Times New Roman" w:cs="Times New Roman"/>
          <w:sz w:val="24"/>
          <w:szCs w:val="24"/>
        </w:rPr>
        <w:t xml:space="preserve"> </w:t>
      </w:r>
      <w:r w:rsidRPr="006E293F">
        <w:rPr>
          <w:rFonts w:ascii="Times New Roman" w:eastAsia="Times New Roman" w:hAnsi="Times New Roman" w:cs="Times New Roman"/>
          <w:sz w:val="24"/>
          <w:szCs w:val="24"/>
        </w:rPr>
        <w:t xml:space="preserve">в определенной области актуарной </w:t>
      </w:r>
      <w:r w:rsidR="00525A0E">
        <w:rPr>
          <w:rFonts w:ascii="Times New Roman" w:eastAsia="Times New Roman" w:hAnsi="Times New Roman" w:cs="Times New Roman"/>
          <w:sz w:val="24"/>
          <w:szCs w:val="24"/>
        </w:rPr>
        <w:t>деятельности</w:t>
      </w:r>
      <w:r w:rsidRPr="006E293F">
        <w:rPr>
          <w:rFonts w:ascii="Times New Roman" w:eastAsia="Times New Roman" w:hAnsi="Times New Roman" w:cs="Times New Roman"/>
          <w:sz w:val="24"/>
          <w:szCs w:val="24"/>
        </w:rPr>
        <w:t xml:space="preserve">, а также на принятие, публикацию, </w:t>
      </w:r>
      <w:r w:rsidR="00587F6B" w:rsidRPr="00587F6B">
        <w:rPr>
          <w:rFonts w:ascii="Times New Roman" w:eastAsia="Times New Roman" w:hAnsi="Times New Roman" w:cs="Times New Roman"/>
          <w:sz w:val="24"/>
          <w:szCs w:val="24"/>
        </w:rPr>
        <w:t>их изменени</w:t>
      </w:r>
      <w:r w:rsidR="00525A0E">
        <w:rPr>
          <w:rFonts w:ascii="Times New Roman" w:eastAsia="Times New Roman" w:hAnsi="Times New Roman" w:cs="Times New Roman"/>
          <w:sz w:val="24"/>
          <w:szCs w:val="24"/>
        </w:rPr>
        <w:t>е</w:t>
      </w:r>
      <w:r w:rsidR="00587F6B" w:rsidRPr="00587F6B">
        <w:rPr>
          <w:rFonts w:ascii="Times New Roman" w:eastAsia="Times New Roman" w:hAnsi="Times New Roman" w:cs="Times New Roman"/>
          <w:sz w:val="24"/>
          <w:szCs w:val="24"/>
        </w:rPr>
        <w:t xml:space="preserve"> или отмены</w:t>
      </w:r>
      <w:r w:rsidRPr="006E293F">
        <w:rPr>
          <w:rFonts w:ascii="Times New Roman" w:eastAsia="Times New Roman" w:hAnsi="Times New Roman" w:cs="Times New Roman"/>
          <w:sz w:val="24"/>
          <w:szCs w:val="24"/>
        </w:rPr>
        <w:t xml:space="preserve">. КСАП является </w:t>
      </w:r>
      <w:r w:rsidR="00587F6B" w:rsidRPr="00587F6B">
        <w:rPr>
          <w:rFonts w:ascii="Times New Roman" w:eastAsia="Times New Roman" w:hAnsi="Times New Roman" w:cs="Times New Roman"/>
          <w:sz w:val="24"/>
          <w:szCs w:val="24"/>
        </w:rPr>
        <w:t xml:space="preserve">окончательным </w:t>
      </w:r>
      <w:r w:rsidRPr="006E293F">
        <w:rPr>
          <w:rFonts w:ascii="Times New Roman" w:eastAsia="Times New Roman" w:hAnsi="Times New Roman" w:cs="Times New Roman"/>
          <w:sz w:val="24"/>
          <w:szCs w:val="24"/>
        </w:rPr>
        <w:t>органом, определяющим содержание Стандартов.</w:t>
      </w:r>
      <w:bookmarkEnd w:id="10"/>
    </w:p>
    <w:p w14:paraId="2D804D75" w14:textId="05930BAB" w:rsidR="004F5510"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Стандарты обязательны для исполнения Членами ОАК при осуществлении актуарной деятельности. Стандарты являются обязательными, но не являются единственными факторами, влияющие на работу Актуария. Другие факторы могут включать требования законодательства, профессиональные требования, требования работодателя или ОАК, дальнейшее развитие актуарной практики и собственное профессиональное суждение Актуария, основанное на характере задачи. Стандарты обеспечивают базовую структуру, которая должна учитывать вышеперечисленные факторы. На Актуария могут налагаться требования, установленные </w:t>
      </w:r>
      <w:r w:rsidR="00B51B78">
        <w:rPr>
          <w:rFonts w:ascii="Times New Roman" w:eastAsia="Times New Roman" w:hAnsi="Times New Roman" w:cs="Times New Roman"/>
          <w:sz w:val="24"/>
          <w:szCs w:val="24"/>
        </w:rPr>
        <w:t>з</w:t>
      </w:r>
      <w:r>
        <w:rPr>
          <w:rFonts w:ascii="Times New Roman" w:eastAsia="Times New Roman" w:hAnsi="Times New Roman" w:cs="Times New Roman"/>
          <w:sz w:val="24"/>
          <w:szCs w:val="24"/>
        </w:rPr>
        <w:t xml:space="preserve">аконодательством. В случае, когда требования </w:t>
      </w:r>
      <w:r w:rsidR="00ED153E">
        <w:rPr>
          <w:rFonts w:ascii="Times New Roman" w:eastAsia="Times New Roman" w:hAnsi="Times New Roman" w:cs="Times New Roman"/>
          <w:sz w:val="24"/>
          <w:szCs w:val="24"/>
        </w:rPr>
        <w:t>з</w:t>
      </w:r>
      <w:r>
        <w:rPr>
          <w:rFonts w:ascii="Times New Roman" w:eastAsia="Times New Roman" w:hAnsi="Times New Roman" w:cs="Times New Roman"/>
          <w:sz w:val="24"/>
          <w:szCs w:val="24"/>
        </w:rPr>
        <w:t xml:space="preserve">аконодательства вступают в противоречие со Стандартами, требования </w:t>
      </w:r>
      <w:r w:rsidR="00ED153E">
        <w:rPr>
          <w:rFonts w:ascii="Times New Roman" w:eastAsia="Times New Roman" w:hAnsi="Times New Roman" w:cs="Times New Roman"/>
          <w:sz w:val="24"/>
          <w:szCs w:val="24"/>
        </w:rPr>
        <w:t>з</w:t>
      </w:r>
      <w:r>
        <w:rPr>
          <w:rFonts w:ascii="Times New Roman" w:eastAsia="Times New Roman" w:hAnsi="Times New Roman" w:cs="Times New Roman"/>
          <w:sz w:val="24"/>
          <w:szCs w:val="24"/>
        </w:rPr>
        <w:t>аконодательства имеют превалирующее значение.</w:t>
      </w:r>
    </w:p>
    <w:p w14:paraId="2E2850C8" w14:textId="51C47FF6" w:rsidR="00374409"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Настоящий Вводный стандарт распространяется на любую актуарную деятельность, осуществляемую Членом ОАК.</w:t>
      </w:r>
    </w:p>
    <w:p w14:paraId="7A6DD170" w14:textId="77777777" w:rsidR="00374409" w:rsidRDefault="00374409">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5BAFC2E0" w14:textId="3C0121F7" w:rsidR="004F5510" w:rsidRPr="00B247E4" w:rsidRDefault="00000000" w:rsidP="00B247E4">
      <w:pPr>
        <w:pStyle w:val="Heading1"/>
      </w:pPr>
      <w:bookmarkStart w:id="11" w:name="_Toc196914597"/>
      <w:r w:rsidRPr="00B247E4">
        <w:lastRenderedPageBreak/>
        <w:t>ОПРЕДЕЛЕНИЯ, ОБСУЖДЕНИ</w:t>
      </w:r>
      <w:r w:rsidR="007E488C" w:rsidRPr="00B247E4">
        <w:t>Я</w:t>
      </w:r>
      <w:r w:rsidRPr="00B247E4">
        <w:t xml:space="preserve"> И СООТВЕТСТВУЮЩИЕ РУКОВОДСТВА</w:t>
      </w:r>
      <w:bookmarkEnd w:id="11"/>
    </w:p>
    <w:p w14:paraId="00D3EA63" w14:textId="77777777" w:rsidR="004F5510"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Каждый Стандарт включает в себя список определений отдельных терминов, используемых в нем. За исключением данного Вводного Стандарта, эти термины определены только для использования в конкретном Стандарте, определения могут различаться в разных Стандартах, отражая различное использование языка в различных сегментах профессии. Определения и термины, включенные в данный Вводный Стандарт, предназначены для применения ко всем другим Стандартам, если термин используется в таких Стандартах.</w:t>
      </w:r>
    </w:p>
    <w:p w14:paraId="5CD397BA" w14:textId="77777777" w:rsidR="004F5510"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Стандартах часто используются термины, которые, хотя и не определены в них, являются неотъемлемой частью Стандарта. Если термины не определены или не отражаются в Стандартах, ожидается, что Актуарий будет интерпретировать термин прямолинейно, в соответствии с общепринятым использованием термина. Если у Актуария есть какие-либо вопросы о значении определенного термина, Актуарию следует обратиться за советом в Комитет по профессионализму ОАК.</w:t>
      </w:r>
    </w:p>
    <w:p w14:paraId="3C70AA84" w14:textId="77777777" w:rsidR="004F5510"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Ниже приведены некоторые общие термины, используемые в Стандартах:</w:t>
      </w:r>
    </w:p>
    <w:p w14:paraId="494A5721" w14:textId="2921A030" w:rsidR="004F5510" w:rsidRPr="0097475E" w:rsidRDefault="0097475E" w:rsidP="00636C9E">
      <w:pPr>
        <w:pStyle w:val="Heading2"/>
      </w:pPr>
      <w:bookmarkStart w:id="12" w:name="_Hlk195349873"/>
      <w:bookmarkStart w:id="13" w:name="_Toc196914598"/>
      <w:r w:rsidRPr="0097475E">
        <w:t xml:space="preserve">ТЕРМИНЫ </w:t>
      </w:r>
      <w:r w:rsidR="00F84F6F">
        <w:t xml:space="preserve">И </w:t>
      </w:r>
      <w:bookmarkEnd w:id="12"/>
      <w:r w:rsidR="00F84F6F">
        <w:t>ОПРЕДЕЛЕНИЯ</w:t>
      </w:r>
      <w:bookmarkEnd w:id="13"/>
    </w:p>
    <w:p w14:paraId="359E4B53" w14:textId="246D7C30" w:rsidR="00F84F6F" w:rsidRPr="00F84F6F" w:rsidRDefault="00F84F6F" w:rsidP="00F84F6F">
      <w:pPr>
        <w:pStyle w:val="Heading3"/>
        <w:ind w:left="709"/>
      </w:pPr>
      <w:bookmarkStart w:id="14" w:name="_Toc196914599"/>
      <w:r w:rsidRPr="00F84F6F">
        <w:t>ПРИНЦИПАЛ</w:t>
      </w:r>
      <w:bookmarkEnd w:id="14"/>
    </w:p>
    <w:p w14:paraId="6BE2DEBC" w14:textId="7C02B6CE" w:rsidR="004F5510" w:rsidRPr="00734937" w:rsidRDefault="00150E89" w:rsidP="00F84F6F">
      <w:pPr>
        <w:pBdr>
          <w:top w:val="nil"/>
          <w:left w:val="nil"/>
          <w:bottom w:val="nil"/>
          <w:right w:val="nil"/>
          <w:between w:val="nil"/>
        </w:pBdr>
        <w:shd w:val="clear" w:color="auto" w:fill="FFFFFF"/>
        <w:spacing w:before="120" w:after="120" w:line="240" w:lineRule="auto"/>
        <w:ind w:right="147"/>
        <w:jc w:val="both"/>
        <w:rPr>
          <w:rFonts w:ascii="Times New Roman" w:eastAsia="Times New Roman" w:hAnsi="Times New Roman" w:cs="Times New Roman"/>
          <w:iCs/>
          <w:color w:val="000000"/>
          <w:sz w:val="24"/>
          <w:szCs w:val="24"/>
        </w:rPr>
      </w:pPr>
      <w:bookmarkStart w:id="15" w:name="_Hlk195872073"/>
      <w:r w:rsidRPr="00150E89">
        <w:rPr>
          <w:rFonts w:ascii="Times New Roman" w:eastAsia="Times New Roman" w:hAnsi="Times New Roman" w:cs="Times New Roman"/>
          <w:b/>
          <w:bCs/>
          <w:iCs/>
          <w:color w:val="000000"/>
          <w:sz w:val="24"/>
          <w:szCs w:val="24"/>
        </w:rPr>
        <w:t>«Принципал»</w:t>
      </w:r>
      <w:r w:rsidRPr="00734937">
        <w:rPr>
          <w:rFonts w:ascii="Times New Roman" w:eastAsia="Times New Roman" w:hAnsi="Times New Roman" w:cs="Times New Roman"/>
          <w:iCs/>
          <w:color w:val="000000"/>
          <w:sz w:val="24"/>
          <w:szCs w:val="24"/>
        </w:rPr>
        <w:t xml:space="preserve"> - </w:t>
      </w:r>
      <w:r w:rsidR="00E25D73">
        <w:rPr>
          <w:rFonts w:ascii="Times New Roman" w:eastAsia="Times New Roman" w:hAnsi="Times New Roman" w:cs="Times New Roman"/>
          <w:iCs/>
          <w:color w:val="000000"/>
          <w:sz w:val="24"/>
          <w:szCs w:val="24"/>
        </w:rPr>
        <w:t>к</w:t>
      </w:r>
      <w:r w:rsidRPr="00734937">
        <w:rPr>
          <w:rFonts w:ascii="Times New Roman" w:eastAsia="Times New Roman" w:hAnsi="Times New Roman" w:cs="Times New Roman"/>
          <w:iCs/>
          <w:color w:val="000000"/>
          <w:sz w:val="24"/>
          <w:szCs w:val="24"/>
        </w:rPr>
        <w:t>лиент или работодатель Актуария.</w:t>
      </w:r>
    </w:p>
    <w:p w14:paraId="2FC84141" w14:textId="212D217A" w:rsidR="00F84F6F" w:rsidRPr="00F84F6F" w:rsidRDefault="00F84F6F" w:rsidP="00F84F6F">
      <w:pPr>
        <w:pStyle w:val="Heading3"/>
        <w:ind w:left="709"/>
      </w:pPr>
      <w:bookmarkStart w:id="16" w:name="_Toc196914600"/>
      <w:bookmarkEnd w:id="15"/>
      <w:r w:rsidRPr="00F84F6F">
        <w:t>ОБЯЗАН</w:t>
      </w:r>
      <w:bookmarkEnd w:id="16"/>
    </w:p>
    <w:p w14:paraId="6BFE20B1" w14:textId="42B18857" w:rsidR="004F5510" w:rsidRDefault="006E293F" w:rsidP="00F84F6F">
      <w:pPr>
        <w:pBdr>
          <w:top w:val="nil"/>
          <w:left w:val="nil"/>
          <w:bottom w:val="nil"/>
          <w:right w:val="nil"/>
          <w:between w:val="nil"/>
        </w:pBdr>
        <w:shd w:val="clear" w:color="auto" w:fill="FFFFFF"/>
        <w:spacing w:before="120" w:after="120" w:line="240" w:lineRule="auto"/>
        <w:ind w:right="147"/>
        <w:jc w:val="both"/>
        <w:rPr>
          <w:rFonts w:ascii="Times New Roman" w:eastAsia="Times New Roman" w:hAnsi="Times New Roman" w:cs="Times New Roman"/>
          <w:sz w:val="24"/>
          <w:szCs w:val="24"/>
        </w:rPr>
      </w:pPr>
      <w:r w:rsidRPr="006E293F">
        <w:rPr>
          <w:rFonts w:ascii="Times New Roman" w:eastAsia="Times New Roman" w:hAnsi="Times New Roman" w:cs="Times New Roman"/>
          <w:iCs/>
          <w:color w:val="000000"/>
          <w:sz w:val="24"/>
          <w:szCs w:val="24"/>
        </w:rPr>
        <w:t>Термин «</w:t>
      </w:r>
      <w:r w:rsidRPr="00150E89">
        <w:rPr>
          <w:rFonts w:ascii="Times New Roman" w:eastAsia="Times New Roman" w:hAnsi="Times New Roman" w:cs="Times New Roman"/>
          <w:b/>
          <w:bCs/>
          <w:iCs/>
          <w:color w:val="000000"/>
          <w:sz w:val="24"/>
          <w:szCs w:val="24"/>
        </w:rPr>
        <w:t>обязан</w:t>
      </w:r>
      <w:r w:rsidRPr="006E293F">
        <w:rPr>
          <w:rFonts w:ascii="Times New Roman" w:eastAsia="Times New Roman" w:hAnsi="Times New Roman" w:cs="Times New Roman"/>
          <w:iCs/>
          <w:color w:val="000000"/>
          <w:sz w:val="24"/>
          <w:szCs w:val="24"/>
        </w:rPr>
        <w:t xml:space="preserve">», используемый в Стандартах, означает, что в данных обстоятельствах у </w:t>
      </w:r>
      <w:r>
        <w:rPr>
          <w:rFonts w:ascii="Times New Roman" w:eastAsia="Times New Roman" w:hAnsi="Times New Roman" w:cs="Times New Roman"/>
          <w:iCs/>
          <w:color w:val="000000"/>
          <w:sz w:val="24"/>
          <w:szCs w:val="24"/>
        </w:rPr>
        <w:t>А</w:t>
      </w:r>
      <w:r w:rsidRPr="006E293F">
        <w:rPr>
          <w:rFonts w:ascii="Times New Roman" w:eastAsia="Times New Roman" w:hAnsi="Times New Roman" w:cs="Times New Roman"/>
          <w:iCs/>
          <w:color w:val="000000"/>
          <w:sz w:val="24"/>
          <w:szCs w:val="24"/>
        </w:rPr>
        <w:t xml:space="preserve">ктуария нет разумной альтернативы, кроме как следовать определенному курсу действий. Поскольку Стандарты не носят строго предписывающего характера, термин «обязан» используется нечасто для описания того, каким образом </w:t>
      </w:r>
      <w:r>
        <w:rPr>
          <w:rFonts w:ascii="Times New Roman" w:eastAsia="Times New Roman" w:hAnsi="Times New Roman" w:cs="Times New Roman"/>
          <w:iCs/>
          <w:color w:val="000000"/>
          <w:sz w:val="24"/>
          <w:szCs w:val="24"/>
        </w:rPr>
        <w:t>А</w:t>
      </w:r>
      <w:r w:rsidRPr="006E293F">
        <w:rPr>
          <w:rFonts w:ascii="Times New Roman" w:eastAsia="Times New Roman" w:hAnsi="Times New Roman" w:cs="Times New Roman"/>
          <w:iCs/>
          <w:color w:val="000000"/>
          <w:sz w:val="24"/>
          <w:szCs w:val="24"/>
        </w:rPr>
        <w:t xml:space="preserve">ктуарий осуществляет свою деятельность в соответствии с этими Стандартами. Однако, когда используется «обязан», это означает, что порядок действий является обязательным и что несоблюдение порядка действий будет представлять собой отклонение от указаний Стандартов. В этом случае </w:t>
      </w:r>
      <w:r>
        <w:rPr>
          <w:rFonts w:ascii="Times New Roman" w:eastAsia="Times New Roman" w:hAnsi="Times New Roman" w:cs="Times New Roman"/>
          <w:iCs/>
          <w:color w:val="000000"/>
          <w:sz w:val="24"/>
          <w:szCs w:val="24"/>
        </w:rPr>
        <w:t>А</w:t>
      </w:r>
      <w:r w:rsidRPr="006E293F">
        <w:rPr>
          <w:rFonts w:ascii="Times New Roman" w:eastAsia="Times New Roman" w:hAnsi="Times New Roman" w:cs="Times New Roman"/>
          <w:iCs/>
          <w:color w:val="000000"/>
          <w:sz w:val="24"/>
          <w:szCs w:val="24"/>
        </w:rPr>
        <w:t xml:space="preserve">ктуарию необходимо действовать в соответствии </w:t>
      </w:r>
      <w:r w:rsidR="009F0679">
        <w:rPr>
          <w:rFonts w:ascii="Times New Roman" w:eastAsia="Times New Roman" w:hAnsi="Times New Roman" w:cs="Times New Roman"/>
          <w:iCs/>
          <w:color w:val="000000"/>
          <w:sz w:val="24"/>
          <w:szCs w:val="24"/>
        </w:rPr>
        <w:t xml:space="preserve">со Стандартом </w:t>
      </w:r>
      <w:r w:rsidR="009F0679">
        <w:rPr>
          <w:rFonts w:ascii="Times New Roman" w:eastAsia="Times New Roman" w:hAnsi="Times New Roman" w:cs="Times New Roman"/>
          <w:sz w:val="24"/>
          <w:szCs w:val="24"/>
        </w:rPr>
        <w:t xml:space="preserve">№2 </w:t>
      </w:r>
      <w:r w:rsidR="009F0679" w:rsidRPr="00856B1B">
        <w:rPr>
          <w:rFonts w:ascii="Times New Roman" w:eastAsia="Times New Roman" w:hAnsi="Times New Roman" w:cs="Times New Roman"/>
          <w:sz w:val="24"/>
          <w:szCs w:val="24"/>
        </w:rPr>
        <w:t>«Актуарные коммуникации».</w:t>
      </w:r>
    </w:p>
    <w:p w14:paraId="61E48730" w14:textId="0DE421AA" w:rsidR="00084E89" w:rsidRPr="00F84F6F" w:rsidRDefault="00084E89" w:rsidP="00084E89">
      <w:pPr>
        <w:pStyle w:val="Heading3"/>
        <w:ind w:left="709"/>
      </w:pPr>
      <w:bookmarkStart w:id="17" w:name="_Toc196914601"/>
      <w:r>
        <w:t>ДОЛЖЕН</w:t>
      </w:r>
      <w:bookmarkEnd w:id="17"/>
    </w:p>
    <w:p w14:paraId="6C0544CA" w14:textId="007FBD3E" w:rsidR="00C96942" w:rsidRDefault="001F4AF2" w:rsidP="00084E89">
      <w:pPr>
        <w:pBdr>
          <w:top w:val="nil"/>
          <w:left w:val="nil"/>
          <w:bottom w:val="nil"/>
          <w:right w:val="nil"/>
          <w:between w:val="nil"/>
        </w:pBdr>
        <w:shd w:val="clear" w:color="auto" w:fill="FFFFFF"/>
        <w:spacing w:before="120" w:after="120" w:line="240" w:lineRule="auto"/>
        <w:ind w:right="147"/>
        <w:jc w:val="both"/>
        <w:rPr>
          <w:rFonts w:ascii="Times New Roman" w:eastAsia="Times New Roman" w:hAnsi="Times New Roman" w:cs="Times New Roman"/>
          <w:iCs/>
          <w:color w:val="000000"/>
          <w:sz w:val="24"/>
          <w:szCs w:val="24"/>
        </w:rPr>
      </w:pPr>
      <w:r w:rsidRPr="00150E89">
        <w:rPr>
          <w:rFonts w:ascii="Times New Roman" w:eastAsia="Times New Roman" w:hAnsi="Times New Roman" w:cs="Times New Roman"/>
          <w:b/>
          <w:bCs/>
          <w:iCs/>
          <w:color w:val="000000"/>
          <w:sz w:val="24"/>
          <w:szCs w:val="24"/>
        </w:rPr>
        <w:t>«</w:t>
      </w:r>
      <w:r w:rsidR="006E293F" w:rsidRPr="00150E89">
        <w:rPr>
          <w:rFonts w:ascii="Times New Roman" w:eastAsia="Times New Roman" w:hAnsi="Times New Roman" w:cs="Times New Roman"/>
          <w:b/>
          <w:bCs/>
          <w:iCs/>
          <w:color w:val="000000"/>
          <w:sz w:val="24"/>
          <w:szCs w:val="24"/>
        </w:rPr>
        <w:t>Должен</w:t>
      </w:r>
      <w:r w:rsidRPr="00150E89">
        <w:rPr>
          <w:rFonts w:ascii="Times New Roman" w:eastAsia="Times New Roman" w:hAnsi="Times New Roman" w:cs="Times New Roman"/>
          <w:b/>
          <w:bCs/>
          <w:iCs/>
          <w:color w:val="000000"/>
          <w:sz w:val="24"/>
          <w:szCs w:val="24"/>
        </w:rPr>
        <w:t>»</w:t>
      </w:r>
      <w:r w:rsidR="006E293F" w:rsidRPr="00670470">
        <w:rPr>
          <w:rFonts w:ascii="Times New Roman" w:eastAsia="Times New Roman" w:hAnsi="Times New Roman" w:cs="Times New Roman"/>
          <w:iCs/>
          <w:color w:val="000000"/>
          <w:sz w:val="24"/>
          <w:szCs w:val="24"/>
        </w:rPr>
        <w:t xml:space="preserve"> </w:t>
      </w:r>
      <w:r w:rsidR="00670470">
        <w:rPr>
          <w:rFonts w:ascii="Times New Roman" w:eastAsia="Times New Roman" w:hAnsi="Times New Roman" w:cs="Times New Roman"/>
          <w:iCs/>
          <w:color w:val="000000"/>
          <w:sz w:val="24"/>
          <w:szCs w:val="24"/>
        </w:rPr>
        <w:t>-</w:t>
      </w:r>
      <w:r w:rsidR="006E293F" w:rsidRPr="00670470">
        <w:rPr>
          <w:rFonts w:ascii="Times New Roman" w:eastAsia="Times New Roman" w:hAnsi="Times New Roman" w:cs="Times New Roman"/>
          <w:iCs/>
          <w:color w:val="000000"/>
          <w:sz w:val="24"/>
          <w:szCs w:val="24"/>
        </w:rPr>
        <w:t xml:space="preserve"> в то время как слово </w:t>
      </w:r>
      <w:r>
        <w:rPr>
          <w:rFonts w:ascii="Times New Roman" w:eastAsia="Times New Roman" w:hAnsi="Times New Roman" w:cs="Times New Roman"/>
          <w:iCs/>
          <w:color w:val="000000"/>
          <w:sz w:val="24"/>
          <w:szCs w:val="24"/>
        </w:rPr>
        <w:t>«</w:t>
      </w:r>
      <w:r w:rsidR="006E293F" w:rsidRPr="00670470">
        <w:rPr>
          <w:rFonts w:ascii="Times New Roman" w:eastAsia="Times New Roman" w:hAnsi="Times New Roman" w:cs="Times New Roman"/>
          <w:iCs/>
          <w:color w:val="000000"/>
          <w:sz w:val="24"/>
          <w:szCs w:val="24"/>
        </w:rPr>
        <w:t>обязан</w:t>
      </w:r>
      <w:r>
        <w:rPr>
          <w:rFonts w:ascii="Times New Roman" w:eastAsia="Times New Roman" w:hAnsi="Times New Roman" w:cs="Times New Roman"/>
          <w:iCs/>
          <w:color w:val="000000"/>
          <w:sz w:val="24"/>
          <w:szCs w:val="24"/>
        </w:rPr>
        <w:t>»</w:t>
      </w:r>
      <w:r w:rsidR="006E293F" w:rsidRPr="00670470">
        <w:rPr>
          <w:rFonts w:ascii="Times New Roman" w:eastAsia="Times New Roman" w:hAnsi="Times New Roman" w:cs="Times New Roman"/>
          <w:iCs/>
          <w:color w:val="000000"/>
          <w:sz w:val="24"/>
          <w:szCs w:val="24"/>
        </w:rPr>
        <w:t xml:space="preserve"> указывает на императив, слово </w:t>
      </w:r>
      <w:r>
        <w:rPr>
          <w:rFonts w:ascii="Times New Roman" w:eastAsia="Times New Roman" w:hAnsi="Times New Roman" w:cs="Times New Roman"/>
          <w:iCs/>
          <w:color w:val="000000"/>
          <w:sz w:val="24"/>
          <w:szCs w:val="24"/>
        </w:rPr>
        <w:t>«</w:t>
      </w:r>
      <w:r w:rsidR="006E293F" w:rsidRPr="00670470">
        <w:rPr>
          <w:rFonts w:ascii="Times New Roman" w:eastAsia="Times New Roman" w:hAnsi="Times New Roman" w:cs="Times New Roman"/>
          <w:iCs/>
          <w:color w:val="000000"/>
          <w:sz w:val="24"/>
          <w:szCs w:val="24"/>
        </w:rPr>
        <w:t>должен</w:t>
      </w:r>
      <w:r>
        <w:rPr>
          <w:rFonts w:ascii="Times New Roman" w:eastAsia="Times New Roman" w:hAnsi="Times New Roman" w:cs="Times New Roman"/>
          <w:iCs/>
          <w:color w:val="000000"/>
          <w:sz w:val="24"/>
          <w:szCs w:val="24"/>
        </w:rPr>
        <w:t>»</w:t>
      </w:r>
      <w:r w:rsidR="006E293F" w:rsidRPr="00670470">
        <w:rPr>
          <w:rFonts w:ascii="Times New Roman" w:eastAsia="Times New Roman" w:hAnsi="Times New Roman" w:cs="Times New Roman"/>
          <w:iCs/>
          <w:color w:val="000000"/>
          <w:sz w:val="24"/>
          <w:szCs w:val="24"/>
        </w:rPr>
        <w:t xml:space="preserve"> указывает на то, что </w:t>
      </w:r>
      <w:r w:rsidR="00670470">
        <w:rPr>
          <w:rFonts w:ascii="Times New Roman" w:eastAsia="Times New Roman" w:hAnsi="Times New Roman" w:cs="Times New Roman"/>
          <w:iCs/>
          <w:color w:val="000000"/>
          <w:sz w:val="24"/>
          <w:szCs w:val="24"/>
        </w:rPr>
        <w:t>А</w:t>
      </w:r>
      <w:r w:rsidR="006E293F" w:rsidRPr="00670470">
        <w:rPr>
          <w:rFonts w:ascii="Times New Roman" w:eastAsia="Times New Roman" w:hAnsi="Times New Roman" w:cs="Times New Roman"/>
          <w:iCs/>
          <w:color w:val="000000"/>
          <w:sz w:val="24"/>
          <w:szCs w:val="24"/>
        </w:rPr>
        <w:t xml:space="preserve">ктуарий обычно должен применять при осуществлении своей деятельности. Могут возникнуть ситуации, когда </w:t>
      </w:r>
      <w:r w:rsidR="00C96942">
        <w:rPr>
          <w:rFonts w:ascii="Times New Roman" w:eastAsia="Times New Roman" w:hAnsi="Times New Roman" w:cs="Times New Roman"/>
          <w:iCs/>
          <w:color w:val="000000"/>
          <w:sz w:val="24"/>
          <w:szCs w:val="24"/>
        </w:rPr>
        <w:t>А</w:t>
      </w:r>
      <w:r w:rsidR="006E293F" w:rsidRPr="00670470">
        <w:rPr>
          <w:rFonts w:ascii="Times New Roman" w:eastAsia="Times New Roman" w:hAnsi="Times New Roman" w:cs="Times New Roman"/>
          <w:iCs/>
          <w:color w:val="000000"/>
          <w:sz w:val="24"/>
          <w:szCs w:val="24"/>
        </w:rPr>
        <w:t>ктуарий применяет профессиональное суждение и приходит к выводу, что соблюдение этой практики было бы неуместным, учитывая характер</w:t>
      </w:r>
      <w:r w:rsidR="00007D66" w:rsidRPr="00007D66">
        <w:rPr>
          <w:rFonts w:ascii="Times New Roman" w:eastAsia="Times New Roman" w:hAnsi="Times New Roman" w:cs="Times New Roman"/>
          <w:iCs/>
          <w:color w:val="000000"/>
          <w:sz w:val="24"/>
          <w:szCs w:val="24"/>
        </w:rPr>
        <w:t xml:space="preserve"> </w:t>
      </w:r>
      <w:r w:rsidR="006E293F" w:rsidRPr="00670470">
        <w:rPr>
          <w:rFonts w:ascii="Times New Roman" w:eastAsia="Times New Roman" w:hAnsi="Times New Roman" w:cs="Times New Roman"/>
          <w:iCs/>
          <w:color w:val="000000"/>
          <w:sz w:val="24"/>
          <w:szCs w:val="24"/>
        </w:rPr>
        <w:t>и цель задачи</w:t>
      </w:r>
      <w:r w:rsidR="00495997">
        <w:rPr>
          <w:rFonts w:ascii="Times New Roman" w:eastAsia="Times New Roman" w:hAnsi="Times New Roman" w:cs="Times New Roman"/>
          <w:iCs/>
          <w:color w:val="000000"/>
          <w:sz w:val="24"/>
          <w:szCs w:val="24"/>
        </w:rPr>
        <w:t>,</w:t>
      </w:r>
      <w:r w:rsidR="006E293F" w:rsidRPr="00670470">
        <w:rPr>
          <w:rFonts w:ascii="Times New Roman" w:eastAsia="Times New Roman" w:hAnsi="Times New Roman" w:cs="Times New Roman"/>
          <w:iCs/>
          <w:color w:val="000000"/>
          <w:sz w:val="24"/>
          <w:szCs w:val="24"/>
        </w:rPr>
        <w:t xml:space="preserve"> потребности Принципала, или что в данных обстоятельствах было бы неразумно или нецелесообразно следовать этой практике. Однако несоблюдение порядка действий, обозначенного термином </w:t>
      </w:r>
      <w:r>
        <w:rPr>
          <w:rFonts w:ascii="Times New Roman" w:eastAsia="Times New Roman" w:hAnsi="Times New Roman" w:cs="Times New Roman"/>
          <w:iCs/>
          <w:color w:val="000000"/>
          <w:sz w:val="24"/>
          <w:szCs w:val="24"/>
        </w:rPr>
        <w:t>«</w:t>
      </w:r>
      <w:r w:rsidR="006E293F" w:rsidRPr="00670470">
        <w:rPr>
          <w:rFonts w:ascii="Times New Roman" w:eastAsia="Times New Roman" w:hAnsi="Times New Roman" w:cs="Times New Roman"/>
          <w:iCs/>
          <w:color w:val="000000"/>
          <w:sz w:val="24"/>
          <w:szCs w:val="24"/>
        </w:rPr>
        <w:t>должен</w:t>
      </w:r>
      <w:r>
        <w:rPr>
          <w:rFonts w:ascii="Times New Roman" w:eastAsia="Times New Roman" w:hAnsi="Times New Roman" w:cs="Times New Roman"/>
          <w:iCs/>
          <w:color w:val="000000"/>
          <w:sz w:val="24"/>
          <w:szCs w:val="24"/>
        </w:rPr>
        <w:t>»</w:t>
      </w:r>
      <w:r w:rsidR="006E293F" w:rsidRPr="00670470">
        <w:rPr>
          <w:rFonts w:ascii="Times New Roman" w:eastAsia="Times New Roman" w:hAnsi="Times New Roman" w:cs="Times New Roman"/>
          <w:iCs/>
          <w:color w:val="000000"/>
          <w:sz w:val="24"/>
          <w:szCs w:val="24"/>
        </w:rPr>
        <w:t xml:space="preserve">, представляет собой отклонение от указаний Стандартов. В этом случае </w:t>
      </w:r>
      <w:r w:rsidR="00C96942">
        <w:rPr>
          <w:rFonts w:ascii="Times New Roman" w:eastAsia="Times New Roman" w:hAnsi="Times New Roman" w:cs="Times New Roman"/>
          <w:iCs/>
          <w:color w:val="000000"/>
          <w:sz w:val="24"/>
          <w:szCs w:val="24"/>
        </w:rPr>
        <w:lastRenderedPageBreak/>
        <w:t>А</w:t>
      </w:r>
      <w:r w:rsidR="006E293F" w:rsidRPr="00670470">
        <w:rPr>
          <w:rFonts w:ascii="Times New Roman" w:eastAsia="Times New Roman" w:hAnsi="Times New Roman" w:cs="Times New Roman"/>
          <w:iCs/>
          <w:color w:val="000000"/>
          <w:sz w:val="24"/>
          <w:szCs w:val="24"/>
        </w:rPr>
        <w:t xml:space="preserve">ктуарию необходимо действовать в соответствии со Стандартом </w:t>
      </w:r>
      <w:r w:rsidR="006C0D81">
        <w:rPr>
          <w:rFonts w:ascii="Times New Roman" w:eastAsia="Times New Roman" w:hAnsi="Times New Roman" w:cs="Times New Roman"/>
          <w:iCs/>
          <w:color w:val="000000"/>
          <w:sz w:val="24"/>
          <w:szCs w:val="24"/>
        </w:rPr>
        <w:t>№</w:t>
      </w:r>
      <w:r w:rsidR="004F580B">
        <w:rPr>
          <w:rFonts w:ascii="Times New Roman" w:eastAsia="Times New Roman" w:hAnsi="Times New Roman" w:cs="Times New Roman"/>
          <w:iCs/>
          <w:color w:val="000000"/>
          <w:sz w:val="24"/>
          <w:szCs w:val="24"/>
        </w:rPr>
        <w:t>2</w:t>
      </w:r>
      <w:r w:rsidR="006E293F" w:rsidRPr="00670470">
        <w:rPr>
          <w:rFonts w:ascii="Times New Roman" w:eastAsia="Times New Roman" w:hAnsi="Times New Roman" w:cs="Times New Roman"/>
          <w:iCs/>
          <w:color w:val="000000"/>
          <w:sz w:val="24"/>
          <w:szCs w:val="24"/>
        </w:rPr>
        <w:t xml:space="preserve"> </w:t>
      </w:r>
      <w:r w:rsidRPr="00856B1B">
        <w:rPr>
          <w:rFonts w:ascii="Times New Roman" w:eastAsia="Times New Roman" w:hAnsi="Times New Roman" w:cs="Times New Roman"/>
          <w:iCs/>
          <w:color w:val="000000"/>
          <w:sz w:val="24"/>
          <w:szCs w:val="24"/>
        </w:rPr>
        <w:t>«</w:t>
      </w:r>
      <w:r w:rsidR="006E293F" w:rsidRPr="00856B1B">
        <w:rPr>
          <w:rFonts w:ascii="Times New Roman" w:eastAsia="Times New Roman" w:hAnsi="Times New Roman" w:cs="Times New Roman"/>
          <w:iCs/>
          <w:color w:val="000000"/>
          <w:sz w:val="24"/>
          <w:szCs w:val="24"/>
        </w:rPr>
        <w:t>Актуарные коммуникации</w:t>
      </w:r>
      <w:r w:rsidRPr="00856B1B">
        <w:rPr>
          <w:rFonts w:ascii="Times New Roman" w:eastAsia="Times New Roman" w:hAnsi="Times New Roman" w:cs="Times New Roman"/>
          <w:iCs/>
          <w:color w:val="000000"/>
          <w:sz w:val="24"/>
          <w:szCs w:val="24"/>
        </w:rPr>
        <w:t>»</w:t>
      </w:r>
      <w:r w:rsidR="006E293F" w:rsidRPr="00856B1B">
        <w:rPr>
          <w:rFonts w:ascii="Times New Roman" w:eastAsia="Times New Roman" w:hAnsi="Times New Roman" w:cs="Times New Roman"/>
          <w:iCs/>
          <w:color w:val="000000"/>
          <w:sz w:val="24"/>
          <w:szCs w:val="24"/>
        </w:rPr>
        <w:t>.</w:t>
      </w:r>
    </w:p>
    <w:p w14:paraId="36C37B7B" w14:textId="49E9C593" w:rsidR="00084E89" w:rsidRPr="00F84F6F" w:rsidRDefault="00084E89" w:rsidP="00084E89">
      <w:pPr>
        <w:pStyle w:val="Heading3"/>
        <w:ind w:left="709"/>
      </w:pPr>
      <w:bookmarkStart w:id="18" w:name="_Toc196914602"/>
      <w:r>
        <w:t>ДОЛЖЕН УЧИТЫВАТЬ</w:t>
      </w:r>
      <w:bookmarkEnd w:id="18"/>
    </w:p>
    <w:p w14:paraId="0C2A6ED3" w14:textId="7ED50A84" w:rsidR="004F5510" w:rsidRDefault="001F4AF2" w:rsidP="00084E89">
      <w:pPr>
        <w:pBdr>
          <w:top w:val="nil"/>
          <w:left w:val="nil"/>
          <w:bottom w:val="nil"/>
          <w:right w:val="nil"/>
          <w:between w:val="nil"/>
        </w:pBdr>
        <w:shd w:val="clear" w:color="auto" w:fill="FFFFFF"/>
        <w:spacing w:before="120" w:after="120" w:line="240" w:lineRule="auto"/>
        <w:ind w:right="147"/>
        <w:jc w:val="both"/>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w:t>
      </w:r>
      <w:r w:rsidR="00C96942" w:rsidRPr="00150E89">
        <w:rPr>
          <w:rFonts w:ascii="Times New Roman" w:eastAsia="Times New Roman" w:hAnsi="Times New Roman" w:cs="Times New Roman"/>
          <w:b/>
          <w:bCs/>
          <w:iCs/>
          <w:color w:val="000000"/>
          <w:sz w:val="24"/>
          <w:szCs w:val="24"/>
        </w:rPr>
        <w:t>Должен учитывать</w:t>
      </w:r>
      <w:r>
        <w:rPr>
          <w:rFonts w:ascii="Times New Roman" w:eastAsia="Times New Roman" w:hAnsi="Times New Roman" w:cs="Times New Roman"/>
          <w:iCs/>
          <w:color w:val="000000"/>
          <w:sz w:val="24"/>
          <w:szCs w:val="24"/>
        </w:rPr>
        <w:t>»</w:t>
      </w:r>
      <w:r w:rsidR="003564BE">
        <w:rPr>
          <w:rFonts w:ascii="Times New Roman" w:eastAsia="Times New Roman" w:hAnsi="Times New Roman" w:cs="Times New Roman"/>
          <w:iCs/>
          <w:color w:val="000000"/>
          <w:sz w:val="24"/>
          <w:szCs w:val="24"/>
        </w:rPr>
        <w:t xml:space="preserve"> - </w:t>
      </w:r>
      <w:r w:rsidR="00C96942" w:rsidRPr="00C96942">
        <w:rPr>
          <w:rFonts w:ascii="Times New Roman" w:eastAsia="Times New Roman" w:hAnsi="Times New Roman" w:cs="Times New Roman"/>
          <w:iCs/>
          <w:color w:val="000000"/>
          <w:sz w:val="24"/>
          <w:szCs w:val="24"/>
        </w:rPr>
        <w:t xml:space="preserve">фраза </w:t>
      </w:r>
      <w:r>
        <w:rPr>
          <w:rFonts w:ascii="Times New Roman" w:eastAsia="Times New Roman" w:hAnsi="Times New Roman" w:cs="Times New Roman"/>
          <w:iCs/>
          <w:color w:val="000000"/>
          <w:sz w:val="24"/>
          <w:szCs w:val="24"/>
        </w:rPr>
        <w:t>«</w:t>
      </w:r>
      <w:r w:rsidR="00C96942" w:rsidRPr="00C96942">
        <w:rPr>
          <w:rFonts w:ascii="Times New Roman" w:eastAsia="Times New Roman" w:hAnsi="Times New Roman" w:cs="Times New Roman"/>
          <w:iCs/>
          <w:color w:val="000000"/>
          <w:sz w:val="24"/>
          <w:szCs w:val="24"/>
        </w:rPr>
        <w:t>должен учитывать</w:t>
      </w:r>
      <w:r>
        <w:rPr>
          <w:rFonts w:ascii="Times New Roman" w:eastAsia="Times New Roman" w:hAnsi="Times New Roman" w:cs="Times New Roman"/>
          <w:iCs/>
          <w:color w:val="000000"/>
          <w:sz w:val="24"/>
          <w:szCs w:val="24"/>
        </w:rPr>
        <w:t>»</w:t>
      </w:r>
      <w:r w:rsidR="00C96942" w:rsidRPr="00C96942">
        <w:rPr>
          <w:rFonts w:ascii="Times New Roman" w:eastAsia="Times New Roman" w:hAnsi="Times New Roman" w:cs="Times New Roman"/>
          <w:iCs/>
          <w:color w:val="000000"/>
          <w:sz w:val="24"/>
          <w:szCs w:val="24"/>
        </w:rPr>
        <w:t xml:space="preserve"> менее предписывающая, чем </w:t>
      </w:r>
      <w:r>
        <w:rPr>
          <w:rFonts w:ascii="Times New Roman" w:eastAsia="Times New Roman" w:hAnsi="Times New Roman" w:cs="Times New Roman"/>
          <w:iCs/>
          <w:color w:val="000000"/>
          <w:sz w:val="24"/>
          <w:szCs w:val="24"/>
        </w:rPr>
        <w:t>«</w:t>
      </w:r>
      <w:r w:rsidR="00C96942" w:rsidRPr="00C96942">
        <w:rPr>
          <w:rFonts w:ascii="Times New Roman" w:eastAsia="Times New Roman" w:hAnsi="Times New Roman" w:cs="Times New Roman"/>
          <w:iCs/>
          <w:color w:val="000000"/>
          <w:sz w:val="24"/>
          <w:szCs w:val="24"/>
        </w:rPr>
        <w:t>обязан</w:t>
      </w:r>
      <w:r>
        <w:rPr>
          <w:rFonts w:ascii="Times New Roman" w:eastAsia="Times New Roman" w:hAnsi="Times New Roman" w:cs="Times New Roman"/>
          <w:iCs/>
          <w:color w:val="000000"/>
          <w:sz w:val="24"/>
          <w:szCs w:val="24"/>
        </w:rPr>
        <w:t>»</w:t>
      </w:r>
      <w:r w:rsidR="00C96942" w:rsidRPr="00C96942">
        <w:rPr>
          <w:rFonts w:ascii="Times New Roman" w:eastAsia="Times New Roman" w:hAnsi="Times New Roman" w:cs="Times New Roman"/>
          <w:iCs/>
          <w:color w:val="000000"/>
          <w:sz w:val="24"/>
          <w:szCs w:val="24"/>
        </w:rPr>
        <w:t xml:space="preserve"> или </w:t>
      </w:r>
      <w:r>
        <w:rPr>
          <w:rFonts w:ascii="Times New Roman" w:eastAsia="Times New Roman" w:hAnsi="Times New Roman" w:cs="Times New Roman"/>
          <w:iCs/>
          <w:color w:val="000000"/>
          <w:sz w:val="24"/>
          <w:szCs w:val="24"/>
        </w:rPr>
        <w:t>«</w:t>
      </w:r>
      <w:r w:rsidR="00C96942" w:rsidRPr="00C96942">
        <w:rPr>
          <w:rFonts w:ascii="Times New Roman" w:eastAsia="Times New Roman" w:hAnsi="Times New Roman" w:cs="Times New Roman"/>
          <w:iCs/>
          <w:color w:val="000000"/>
          <w:sz w:val="24"/>
          <w:szCs w:val="24"/>
        </w:rPr>
        <w:t>должен</w:t>
      </w:r>
      <w:r>
        <w:rPr>
          <w:rFonts w:ascii="Times New Roman" w:eastAsia="Times New Roman" w:hAnsi="Times New Roman" w:cs="Times New Roman"/>
          <w:iCs/>
          <w:color w:val="000000"/>
          <w:sz w:val="24"/>
          <w:szCs w:val="24"/>
        </w:rPr>
        <w:t>»</w:t>
      </w:r>
      <w:r w:rsidR="00C96942" w:rsidRPr="00C96942">
        <w:rPr>
          <w:rFonts w:ascii="Times New Roman" w:eastAsia="Times New Roman" w:hAnsi="Times New Roman" w:cs="Times New Roman"/>
          <w:iCs/>
          <w:color w:val="000000"/>
          <w:sz w:val="24"/>
          <w:szCs w:val="24"/>
        </w:rPr>
        <w:t xml:space="preserve">. Она используется для описания действия, которое Актуарий может выбрать после рассмотрения актуарных оценок. Если, по профессиональному суждению Актуария, действие является нецелесообразным, оно не требуется, и невыполнение этого действия не является отклонением от указаний, содержащихся в Стандартах. </w:t>
      </w:r>
      <w:r>
        <w:rPr>
          <w:rFonts w:ascii="Times New Roman" w:eastAsia="Times New Roman" w:hAnsi="Times New Roman" w:cs="Times New Roman"/>
          <w:iCs/>
          <w:color w:val="000000"/>
          <w:sz w:val="24"/>
          <w:szCs w:val="24"/>
        </w:rPr>
        <w:t>«</w:t>
      </w:r>
      <w:r w:rsidR="00C96942" w:rsidRPr="00C96942">
        <w:rPr>
          <w:rFonts w:ascii="Times New Roman" w:eastAsia="Times New Roman" w:hAnsi="Times New Roman" w:cs="Times New Roman"/>
          <w:iCs/>
          <w:color w:val="000000"/>
          <w:sz w:val="24"/>
          <w:szCs w:val="24"/>
        </w:rPr>
        <w:t>Должен учитывать</w:t>
      </w:r>
      <w:r>
        <w:rPr>
          <w:rFonts w:ascii="Times New Roman" w:eastAsia="Times New Roman" w:hAnsi="Times New Roman" w:cs="Times New Roman"/>
          <w:iCs/>
          <w:color w:val="000000"/>
          <w:sz w:val="24"/>
          <w:szCs w:val="24"/>
        </w:rPr>
        <w:t>»</w:t>
      </w:r>
      <w:r w:rsidR="00C96942" w:rsidRPr="00C96942">
        <w:rPr>
          <w:rFonts w:ascii="Times New Roman" w:eastAsia="Times New Roman" w:hAnsi="Times New Roman" w:cs="Times New Roman"/>
          <w:iCs/>
          <w:color w:val="000000"/>
          <w:sz w:val="24"/>
          <w:szCs w:val="24"/>
        </w:rPr>
        <w:t xml:space="preserve"> может также указывать на то, что Актуарий выходит за рамки того, что поддается измерению и определению.</w:t>
      </w:r>
    </w:p>
    <w:p w14:paraId="774D7B11" w14:textId="44B23EE1" w:rsidR="00084E89" w:rsidRPr="00F84F6F" w:rsidRDefault="00084E89" w:rsidP="00084E89">
      <w:pPr>
        <w:pStyle w:val="Heading3"/>
        <w:ind w:left="709"/>
      </w:pPr>
      <w:bookmarkStart w:id="19" w:name="_Toc196914603"/>
      <w:r>
        <w:t>МОЖЕТ</w:t>
      </w:r>
      <w:bookmarkEnd w:id="19"/>
    </w:p>
    <w:p w14:paraId="0E3769E5" w14:textId="287A6509" w:rsidR="009F0679" w:rsidRDefault="00000000" w:rsidP="00084E89">
      <w:pPr>
        <w:pBdr>
          <w:top w:val="nil"/>
          <w:left w:val="nil"/>
          <w:bottom w:val="nil"/>
          <w:right w:val="nil"/>
          <w:between w:val="nil"/>
        </w:pBdr>
        <w:shd w:val="clear" w:color="auto" w:fill="FFFFFF"/>
        <w:spacing w:before="120" w:after="120" w:line="240" w:lineRule="auto"/>
        <w:ind w:right="147"/>
        <w:jc w:val="both"/>
        <w:rPr>
          <w:rFonts w:ascii="Times New Roman" w:eastAsia="Times New Roman" w:hAnsi="Times New Roman" w:cs="Times New Roman"/>
          <w:iCs/>
          <w:color w:val="000000"/>
          <w:sz w:val="24"/>
          <w:szCs w:val="24"/>
        </w:rPr>
      </w:pPr>
      <w:r w:rsidRPr="00C96942">
        <w:rPr>
          <w:rFonts w:ascii="Times New Roman" w:eastAsia="Times New Roman" w:hAnsi="Times New Roman" w:cs="Times New Roman"/>
          <w:iCs/>
          <w:color w:val="000000"/>
          <w:sz w:val="24"/>
          <w:szCs w:val="24"/>
        </w:rPr>
        <w:t xml:space="preserve">Может </w:t>
      </w:r>
      <w:r w:rsidR="003564BE">
        <w:rPr>
          <w:rFonts w:ascii="Times New Roman" w:eastAsia="Times New Roman" w:hAnsi="Times New Roman" w:cs="Times New Roman"/>
          <w:iCs/>
          <w:color w:val="000000"/>
          <w:sz w:val="24"/>
          <w:szCs w:val="24"/>
        </w:rPr>
        <w:t>-</w:t>
      </w:r>
      <w:r w:rsidRPr="00C96942">
        <w:rPr>
          <w:rFonts w:ascii="Times New Roman" w:eastAsia="Times New Roman" w:hAnsi="Times New Roman" w:cs="Times New Roman"/>
          <w:iCs/>
          <w:color w:val="000000"/>
          <w:sz w:val="24"/>
          <w:szCs w:val="24"/>
        </w:rPr>
        <w:t xml:space="preserve"> </w:t>
      </w:r>
      <w:r w:rsidRPr="00150E89">
        <w:rPr>
          <w:rFonts w:ascii="Times New Roman" w:eastAsia="Times New Roman" w:hAnsi="Times New Roman" w:cs="Times New Roman"/>
          <w:b/>
          <w:bCs/>
          <w:iCs/>
          <w:color w:val="000000"/>
          <w:sz w:val="24"/>
          <w:szCs w:val="24"/>
        </w:rPr>
        <w:t>«может»</w:t>
      </w:r>
      <w:r w:rsidRPr="00C96942">
        <w:rPr>
          <w:rFonts w:ascii="Times New Roman" w:eastAsia="Times New Roman" w:hAnsi="Times New Roman" w:cs="Times New Roman"/>
          <w:iCs/>
          <w:color w:val="000000"/>
          <w:sz w:val="24"/>
          <w:szCs w:val="24"/>
        </w:rPr>
        <w:t>, используемый в Стандартах, означает, что описанный порядок действий является разумным и целесообразным в большинстве обстоятельств</w:t>
      </w:r>
      <w:r w:rsidR="00495997">
        <w:rPr>
          <w:rFonts w:ascii="Times New Roman" w:eastAsia="Times New Roman" w:hAnsi="Times New Roman" w:cs="Times New Roman"/>
          <w:iCs/>
          <w:color w:val="000000"/>
          <w:sz w:val="24"/>
          <w:szCs w:val="24"/>
        </w:rPr>
        <w:t>,</w:t>
      </w:r>
      <w:r w:rsidRPr="00C96942">
        <w:rPr>
          <w:rFonts w:ascii="Times New Roman" w:eastAsia="Times New Roman" w:hAnsi="Times New Roman" w:cs="Times New Roman"/>
          <w:iCs/>
          <w:color w:val="000000"/>
          <w:sz w:val="24"/>
          <w:szCs w:val="24"/>
        </w:rPr>
        <w:t xml:space="preserve"> и Актуарий может осуществлять или не осуществлять порядок действий по своему усмотрению. Слово «может» в Стандартах часто используется при предоставлении примеров (например, факторы, которые может учитывать Актуарий; методы, которые могут быть подходящими). </w:t>
      </w:r>
    </w:p>
    <w:p w14:paraId="3D05A0F0" w14:textId="30447D1B" w:rsidR="00084E89" w:rsidRPr="00F84F6F" w:rsidRDefault="00084E89" w:rsidP="00084E89">
      <w:pPr>
        <w:pStyle w:val="Heading3"/>
        <w:ind w:left="709"/>
      </w:pPr>
      <w:bookmarkStart w:id="20" w:name="_Toc196914604"/>
      <w:r>
        <w:t>АКТУАРН</w:t>
      </w:r>
      <w:r w:rsidR="003564BE">
        <w:t>ЫЕ</w:t>
      </w:r>
      <w:r>
        <w:t xml:space="preserve"> </w:t>
      </w:r>
      <w:r w:rsidR="003564BE">
        <w:t>УСЛУГИ</w:t>
      </w:r>
      <w:bookmarkEnd w:id="20"/>
    </w:p>
    <w:p w14:paraId="2C11A040" w14:textId="60BD5053" w:rsidR="009F0679" w:rsidRDefault="00150E89" w:rsidP="00084E89">
      <w:pPr>
        <w:pBdr>
          <w:top w:val="nil"/>
          <w:left w:val="nil"/>
          <w:bottom w:val="nil"/>
          <w:right w:val="nil"/>
          <w:between w:val="nil"/>
        </w:pBdr>
        <w:shd w:val="clear" w:color="auto" w:fill="FFFFFF"/>
        <w:spacing w:before="120" w:after="120" w:line="240" w:lineRule="auto"/>
        <w:ind w:right="147"/>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t>
      </w:r>
      <w:r w:rsidR="003564BE" w:rsidRPr="004F043B">
        <w:rPr>
          <w:rFonts w:ascii="Times New Roman" w:hAnsi="Times New Roman" w:cs="Times New Roman"/>
          <w:b/>
          <w:bCs/>
          <w:sz w:val="24"/>
          <w:szCs w:val="24"/>
        </w:rPr>
        <w:t>Актуарные услуги</w:t>
      </w:r>
      <w:r>
        <w:rPr>
          <w:rFonts w:ascii="Times New Roman" w:eastAsia="Times New Roman" w:hAnsi="Times New Roman" w:cs="Times New Roman"/>
          <w:b/>
          <w:bCs/>
          <w:sz w:val="24"/>
          <w:szCs w:val="24"/>
        </w:rPr>
        <w:t>»</w:t>
      </w:r>
      <w:r w:rsidR="0064109D" w:rsidRPr="009F0679">
        <w:rPr>
          <w:rFonts w:ascii="Times New Roman" w:eastAsia="Times New Roman" w:hAnsi="Times New Roman" w:cs="Times New Roman"/>
          <w:sz w:val="24"/>
          <w:szCs w:val="24"/>
        </w:rPr>
        <w:t xml:space="preserve"> </w:t>
      </w:r>
      <w:r w:rsidR="003564BE">
        <w:rPr>
          <w:rFonts w:ascii="Times New Roman" w:eastAsia="Times New Roman" w:hAnsi="Times New Roman" w:cs="Times New Roman"/>
          <w:sz w:val="24"/>
          <w:szCs w:val="24"/>
        </w:rPr>
        <w:t>-</w:t>
      </w:r>
      <w:r w:rsidR="00AE6507" w:rsidRPr="009F0679">
        <w:rPr>
          <w:rFonts w:ascii="Times New Roman" w:eastAsia="Times New Roman" w:hAnsi="Times New Roman" w:cs="Times New Roman"/>
          <w:sz w:val="24"/>
          <w:szCs w:val="24"/>
        </w:rPr>
        <w:t xml:space="preserve"> </w:t>
      </w:r>
      <w:r w:rsidR="0064109D" w:rsidRPr="009F0679">
        <w:rPr>
          <w:rFonts w:ascii="Times New Roman" w:eastAsia="Times New Roman" w:hAnsi="Times New Roman" w:cs="Times New Roman"/>
          <w:sz w:val="24"/>
          <w:szCs w:val="24"/>
        </w:rPr>
        <w:t>профессиональные услуги, оказываемые Принципалу физическим лицом, выступающим в качестве Актуария. Такие услуги включают предоставление консультаций, рекомендаций, отчетов, выводов или мнений, на основе актуарных оценок.</w:t>
      </w:r>
    </w:p>
    <w:p w14:paraId="0FBDAEC2" w14:textId="40070D11" w:rsidR="00636C9E" w:rsidRPr="00F84F6F" w:rsidRDefault="00636C9E" w:rsidP="00636C9E">
      <w:pPr>
        <w:pStyle w:val="Heading3"/>
        <w:ind w:left="709"/>
      </w:pPr>
      <w:bookmarkStart w:id="21" w:name="_Toc196914605"/>
      <w:r>
        <w:t>АКТУАРНАЯ ДОСТОВЕРНОСТЬ</w:t>
      </w:r>
      <w:bookmarkEnd w:id="21"/>
    </w:p>
    <w:p w14:paraId="0AC2A515" w14:textId="77777777" w:rsidR="009F0679" w:rsidRDefault="0064109D" w:rsidP="00636C9E">
      <w:pPr>
        <w:pBdr>
          <w:top w:val="nil"/>
          <w:left w:val="nil"/>
          <w:bottom w:val="nil"/>
          <w:right w:val="nil"/>
          <w:between w:val="nil"/>
        </w:pBdr>
        <w:shd w:val="clear" w:color="auto" w:fill="FFFFFF"/>
        <w:spacing w:before="120" w:after="120" w:line="240" w:lineRule="auto"/>
        <w:ind w:right="147"/>
        <w:jc w:val="both"/>
        <w:rPr>
          <w:rFonts w:ascii="Times New Roman" w:eastAsia="Times New Roman" w:hAnsi="Times New Roman" w:cs="Times New Roman"/>
          <w:sz w:val="24"/>
          <w:szCs w:val="24"/>
        </w:rPr>
      </w:pPr>
      <w:r w:rsidRPr="009F0679">
        <w:rPr>
          <w:rFonts w:ascii="Times New Roman" w:eastAsia="Times New Roman" w:hAnsi="Times New Roman" w:cs="Times New Roman"/>
          <w:sz w:val="24"/>
          <w:szCs w:val="24"/>
        </w:rPr>
        <w:t xml:space="preserve">Термин </w:t>
      </w:r>
      <w:r w:rsidRPr="00150E89">
        <w:rPr>
          <w:rFonts w:ascii="Times New Roman" w:eastAsia="Times New Roman" w:hAnsi="Times New Roman" w:cs="Times New Roman"/>
          <w:b/>
          <w:bCs/>
          <w:sz w:val="24"/>
          <w:szCs w:val="24"/>
        </w:rPr>
        <w:t>«актуарная достоверность»</w:t>
      </w:r>
      <w:r w:rsidRPr="009F0679">
        <w:rPr>
          <w:rFonts w:ascii="Times New Roman" w:eastAsia="Times New Roman" w:hAnsi="Times New Roman" w:cs="Times New Roman"/>
          <w:sz w:val="24"/>
          <w:szCs w:val="24"/>
        </w:rPr>
        <w:t xml:space="preserve"> может интерпретироваться по-разному в зависимости от контекста. Оценка актуарной достоверности включает применение стандартов в сочетании с профессиональными знаниями, суждениями и опытом. При выполнении актуарной деятельности, если Актуарий определяет процесс или результат как </w:t>
      </w:r>
      <w:r w:rsidR="001F4AF2" w:rsidRPr="009F0679">
        <w:rPr>
          <w:rFonts w:ascii="Times New Roman" w:eastAsia="Times New Roman" w:hAnsi="Times New Roman" w:cs="Times New Roman"/>
          <w:sz w:val="24"/>
          <w:szCs w:val="24"/>
        </w:rPr>
        <w:t>«</w:t>
      </w:r>
      <w:r w:rsidRPr="009F0679">
        <w:rPr>
          <w:rFonts w:ascii="Times New Roman" w:eastAsia="Times New Roman" w:hAnsi="Times New Roman" w:cs="Times New Roman"/>
          <w:sz w:val="24"/>
          <w:szCs w:val="24"/>
        </w:rPr>
        <w:t>актуарно достоверный</w:t>
      </w:r>
      <w:r w:rsidR="001F4AF2" w:rsidRPr="009F0679">
        <w:rPr>
          <w:rFonts w:ascii="Times New Roman" w:eastAsia="Times New Roman" w:hAnsi="Times New Roman" w:cs="Times New Roman"/>
          <w:sz w:val="24"/>
          <w:szCs w:val="24"/>
        </w:rPr>
        <w:t>»</w:t>
      </w:r>
      <w:r w:rsidRPr="009F0679">
        <w:rPr>
          <w:rFonts w:ascii="Times New Roman" w:eastAsia="Times New Roman" w:hAnsi="Times New Roman" w:cs="Times New Roman"/>
          <w:sz w:val="24"/>
          <w:szCs w:val="24"/>
        </w:rPr>
        <w:t>, он должен уточнить значение этого термина в конкретном контексте.</w:t>
      </w:r>
    </w:p>
    <w:p w14:paraId="3F826C27" w14:textId="7DCAE513" w:rsidR="00636C9E" w:rsidRPr="00F84F6F" w:rsidRDefault="00636C9E" w:rsidP="00636C9E">
      <w:pPr>
        <w:pStyle w:val="Heading3"/>
        <w:ind w:left="709"/>
      </w:pPr>
      <w:bookmarkStart w:id="22" w:name="_Toc196914606"/>
      <w:r>
        <w:t>ИЗВЕСТЕН</w:t>
      </w:r>
      <w:bookmarkEnd w:id="22"/>
    </w:p>
    <w:p w14:paraId="5BF0D51D" w14:textId="77777777" w:rsidR="009F0679" w:rsidRDefault="00734937" w:rsidP="00636C9E">
      <w:pPr>
        <w:pBdr>
          <w:top w:val="nil"/>
          <w:left w:val="nil"/>
          <w:bottom w:val="nil"/>
          <w:right w:val="nil"/>
          <w:between w:val="nil"/>
        </w:pBdr>
        <w:shd w:val="clear" w:color="auto" w:fill="FFFFFF"/>
        <w:spacing w:before="120" w:after="120" w:line="240" w:lineRule="auto"/>
        <w:ind w:right="147"/>
        <w:jc w:val="both"/>
        <w:rPr>
          <w:rFonts w:ascii="Times New Roman" w:eastAsia="Times New Roman" w:hAnsi="Times New Roman" w:cs="Times New Roman"/>
          <w:sz w:val="24"/>
          <w:szCs w:val="24"/>
        </w:rPr>
      </w:pPr>
      <w:r w:rsidRPr="009F0679">
        <w:rPr>
          <w:rFonts w:ascii="Times New Roman" w:eastAsia="Times New Roman" w:hAnsi="Times New Roman" w:cs="Times New Roman"/>
          <w:sz w:val="24"/>
          <w:szCs w:val="24"/>
        </w:rPr>
        <w:t xml:space="preserve">Термин </w:t>
      </w:r>
      <w:r w:rsidR="001F4AF2" w:rsidRPr="00150E89">
        <w:rPr>
          <w:rFonts w:ascii="Times New Roman" w:eastAsia="Times New Roman" w:hAnsi="Times New Roman" w:cs="Times New Roman"/>
          <w:b/>
          <w:bCs/>
          <w:sz w:val="24"/>
          <w:szCs w:val="24"/>
        </w:rPr>
        <w:t>«</w:t>
      </w:r>
      <w:r w:rsidRPr="00150E89">
        <w:rPr>
          <w:rFonts w:ascii="Times New Roman" w:eastAsia="Times New Roman" w:hAnsi="Times New Roman" w:cs="Times New Roman"/>
          <w:b/>
          <w:bCs/>
          <w:sz w:val="24"/>
          <w:szCs w:val="24"/>
        </w:rPr>
        <w:t>известен</w:t>
      </w:r>
      <w:r w:rsidR="001F4AF2" w:rsidRPr="00150E89">
        <w:rPr>
          <w:rFonts w:ascii="Times New Roman" w:eastAsia="Times New Roman" w:hAnsi="Times New Roman" w:cs="Times New Roman"/>
          <w:b/>
          <w:bCs/>
          <w:sz w:val="24"/>
          <w:szCs w:val="24"/>
        </w:rPr>
        <w:t>»</w:t>
      </w:r>
      <w:r w:rsidRPr="009F0679">
        <w:rPr>
          <w:rFonts w:ascii="Times New Roman" w:eastAsia="Times New Roman" w:hAnsi="Times New Roman" w:cs="Times New Roman"/>
          <w:sz w:val="24"/>
          <w:szCs w:val="24"/>
        </w:rPr>
        <w:t xml:space="preserve"> означает, что Актуарию известны обстоятельства, факторы, практики Принципала или другие данные. В большинстве случаев Актуарий использует и учитывает информацию, предоставленную Принципалом и другими лицами, действующими от его имени. Такая информация и данные считаются известными Актуарию. Если же Принципал или другие лица не предоставили Актуарию определенную информацию, она считается неизвестной. Таким образом, если в Стандарте не указано иное, </w:t>
      </w:r>
      <w:r w:rsidR="001F4AF2" w:rsidRPr="009F0679">
        <w:rPr>
          <w:rFonts w:ascii="Times New Roman" w:eastAsia="Times New Roman" w:hAnsi="Times New Roman" w:cs="Times New Roman"/>
          <w:sz w:val="24"/>
          <w:szCs w:val="24"/>
        </w:rPr>
        <w:t>«</w:t>
      </w:r>
      <w:r w:rsidRPr="009F0679">
        <w:rPr>
          <w:rFonts w:ascii="Times New Roman" w:eastAsia="Times New Roman" w:hAnsi="Times New Roman" w:cs="Times New Roman"/>
          <w:sz w:val="24"/>
          <w:szCs w:val="24"/>
        </w:rPr>
        <w:t>известный</w:t>
      </w:r>
      <w:r w:rsidR="001F4AF2" w:rsidRPr="009F0679">
        <w:rPr>
          <w:rFonts w:ascii="Times New Roman" w:eastAsia="Times New Roman" w:hAnsi="Times New Roman" w:cs="Times New Roman"/>
          <w:sz w:val="24"/>
          <w:szCs w:val="24"/>
        </w:rPr>
        <w:t>»</w:t>
      </w:r>
      <w:r w:rsidRPr="009F0679">
        <w:rPr>
          <w:rFonts w:ascii="Times New Roman" w:eastAsia="Times New Roman" w:hAnsi="Times New Roman" w:cs="Times New Roman"/>
          <w:sz w:val="24"/>
          <w:szCs w:val="24"/>
        </w:rPr>
        <w:t xml:space="preserve"> означает, что Актуарий имел фактическую информацию о рассматриваемом вопросе при осуществлении своей деятельности.</w:t>
      </w:r>
    </w:p>
    <w:p w14:paraId="18EB8123" w14:textId="383E7DA6" w:rsidR="00636C9E" w:rsidRPr="00F84F6F" w:rsidRDefault="00636C9E" w:rsidP="00636C9E">
      <w:pPr>
        <w:pStyle w:val="Heading3"/>
        <w:ind w:left="709"/>
      </w:pPr>
      <w:bookmarkStart w:id="23" w:name="_Toc196914607"/>
      <w:r>
        <w:lastRenderedPageBreak/>
        <w:t>СУЩЕСТВЕННЫЙ</w:t>
      </w:r>
      <w:bookmarkEnd w:id="23"/>
    </w:p>
    <w:p w14:paraId="2EDCAFCC" w14:textId="4489222C" w:rsidR="00734937" w:rsidRPr="009F0679" w:rsidRDefault="00734937" w:rsidP="00636C9E">
      <w:pPr>
        <w:pBdr>
          <w:top w:val="nil"/>
          <w:left w:val="nil"/>
          <w:bottom w:val="nil"/>
          <w:right w:val="nil"/>
          <w:between w:val="nil"/>
        </w:pBdr>
        <w:shd w:val="clear" w:color="auto" w:fill="FFFFFF"/>
        <w:spacing w:before="120" w:after="120" w:line="240" w:lineRule="auto"/>
        <w:ind w:right="147"/>
        <w:jc w:val="both"/>
        <w:rPr>
          <w:rFonts w:ascii="Times New Roman" w:eastAsia="Times New Roman" w:hAnsi="Times New Roman" w:cs="Times New Roman"/>
          <w:sz w:val="24"/>
          <w:szCs w:val="24"/>
        </w:rPr>
      </w:pPr>
      <w:r w:rsidRPr="009F0679">
        <w:rPr>
          <w:rFonts w:ascii="Times New Roman" w:eastAsia="Times New Roman" w:hAnsi="Times New Roman" w:cs="Times New Roman"/>
          <w:sz w:val="24"/>
          <w:szCs w:val="24"/>
        </w:rPr>
        <w:t xml:space="preserve">Информация считается </w:t>
      </w:r>
      <w:r w:rsidR="009F0679" w:rsidRPr="00150E89">
        <w:rPr>
          <w:rFonts w:ascii="Times New Roman" w:eastAsia="Times New Roman" w:hAnsi="Times New Roman" w:cs="Times New Roman"/>
          <w:b/>
          <w:bCs/>
          <w:sz w:val="24"/>
          <w:szCs w:val="24"/>
        </w:rPr>
        <w:t>«</w:t>
      </w:r>
      <w:r w:rsidRPr="00150E89">
        <w:rPr>
          <w:rFonts w:ascii="Times New Roman" w:eastAsia="Times New Roman" w:hAnsi="Times New Roman" w:cs="Times New Roman"/>
          <w:b/>
          <w:bCs/>
          <w:sz w:val="24"/>
          <w:szCs w:val="24"/>
        </w:rPr>
        <w:t>существенной</w:t>
      </w:r>
      <w:r w:rsidR="009F0679" w:rsidRPr="00150E89">
        <w:rPr>
          <w:rFonts w:ascii="Times New Roman" w:eastAsia="Times New Roman" w:hAnsi="Times New Roman" w:cs="Times New Roman"/>
          <w:b/>
          <w:bCs/>
          <w:sz w:val="24"/>
          <w:szCs w:val="24"/>
        </w:rPr>
        <w:t>»</w:t>
      </w:r>
      <w:r w:rsidRPr="009F0679">
        <w:rPr>
          <w:rFonts w:ascii="Times New Roman" w:eastAsia="Times New Roman" w:hAnsi="Times New Roman" w:cs="Times New Roman"/>
          <w:sz w:val="24"/>
          <w:szCs w:val="24"/>
        </w:rPr>
        <w:t xml:space="preserve">, если ее упущение или искажение может повлиять на решение предполагаемого пользователя. </w:t>
      </w:r>
      <w:r w:rsidR="009F0679" w:rsidRPr="009F0679">
        <w:rPr>
          <w:rFonts w:ascii="Times New Roman" w:eastAsia="Times New Roman" w:hAnsi="Times New Roman" w:cs="Times New Roman"/>
          <w:sz w:val="24"/>
          <w:szCs w:val="24"/>
        </w:rPr>
        <w:t xml:space="preserve">Существенность учитывается во многих аспектах работы Актуария. </w:t>
      </w:r>
      <w:r w:rsidRPr="009F0679">
        <w:rPr>
          <w:rFonts w:ascii="Times New Roman" w:eastAsia="Times New Roman" w:hAnsi="Times New Roman" w:cs="Times New Roman"/>
          <w:sz w:val="24"/>
          <w:szCs w:val="24"/>
        </w:rPr>
        <w:t>При оценке существенности Актуарий должен учитывать цели своей работы и предполагаемое использование результатов пользователями. Актуарий должен оценивать существенность различных аспектов задачи, используя профессиональное суждение, а также учитывая законодательные нормы, стандарты или рекомендации. В некоторых случаях внешние пользователи, такие как аудиторы, могут определять существенность на основе информации, неизвестной Актуарию. Стандарты не должны применяться к несущественной информации.</w:t>
      </w:r>
    </w:p>
    <w:p w14:paraId="327A42AB" w14:textId="517DE8EE" w:rsidR="00734937" w:rsidRPr="00734937" w:rsidRDefault="00734937" w:rsidP="00636C9E">
      <w:pPr>
        <w:pStyle w:val="Heading2"/>
      </w:pPr>
      <w:bookmarkStart w:id="24" w:name="_Toc196914608"/>
      <w:r w:rsidRPr="00734937">
        <w:t>ЦЕЛЕСООБРАЗНОСТЬ</w:t>
      </w:r>
      <w:bookmarkEnd w:id="24"/>
    </w:p>
    <w:p w14:paraId="175C7A55" w14:textId="297B3158" w:rsidR="00734937" w:rsidRPr="00734937" w:rsidRDefault="00734937" w:rsidP="00734937">
      <w:pPr>
        <w:jc w:val="both"/>
        <w:rPr>
          <w:rFonts w:ascii="Times New Roman" w:eastAsia="Times New Roman" w:hAnsi="Times New Roman" w:cs="Times New Roman"/>
          <w:sz w:val="24"/>
          <w:szCs w:val="24"/>
        </w:rPr>
      </w:pPr>
      <w:r w:rsidRPr="00734937">
        <w:rPr>
          <w:rFonts w:ascii="Times New Roman" w:eastAsia="Times New Roman" w:hAnsi="Times New Roman" w:cs="Times New Roman"/>
          <w:sz w:val="24"/>
          <w:szCs w:val="24"/>
        </w:rPr>
        <w:t xml:space="preserve">Стандарты часто призывают </w:t>
      </w:r>
      <w:r>
        <w:rPr>
          <w:rFonts w:ascii="Times New Roman" w:eastAsia="Times New Roman" w:hAnsi="Times New Roman" w:cs="Times New Roman"/>
          <w:sz w:val="24"/>
          <w:szCs w:val="24"/>
        </w:rPr>
        <w:t>А</w:t>
      </w:r>
      <w:r w:rsidRPr="00734937">
        <w:rPr>
          <w:rFonts w:ascii="Times New Roman" w:eastAsia="Times New Roman" w:hAnsi="Times New Roman" w:cs="Times New Roman"/>
          <w:sz w:val="24"/>
          <w:szCs w:val="24"/>
        </w:rPr>
        <w:t xml:space="preserve">ктуариев проводить определенные расследования, выполнять аналитические тесты или раскрывать информацию, если это целесообразно. Этот термин не означает, что необходимо предпринимать все возможные действия для выполнения задачи. Актуарные оценки часто требуют от </w:t>
      </w:r>
      <w:r>
        <w:rPr>
          <w:rFonts w:ascii="Times New Roman" w:eastAsia="Times New Roman" w:hAnsi="Times New Roman" w:cs="Times New Roman"/>
          <w:sz w:val="24"/>
          <w:szCs w:val="24"/>
        </w:rPr>
        <w:t>А</w:t>
      </w:r>
      <w:r w:rsidRPr="00734937">
        <w:rPr>
          <w:rFonts w:ascii="Times New Roman" w:eastAsia="Times New Roman" w:hAnsi="Times New Roman" w:cs="Times New Roman"/>
          <w:sz w:val="24"/>
          <w:szCs w:val="24"/>
        </w:rPr>
        <w:t>ктуария выбора такого действия, которое приведет к соответствующему результату без излишних затрат времени, сложности или ресурсов принципала. Актуарий должен применять профессиональное суждение для определения целесообразности действий в конкретных обстоятельствах.</w:t>
      </w:r>
    </w:p>
    <w:p w14:paraId="5EF35FBA" w14:textId="240DF760" w:rsidR="00734937" w:rsidRPr="00734937" w:rsidRDefault="00734937" w:rsidP="00636C9E">
      <w:pPr>
        <w:pStyle w:val="Heading2"/>
      </w:pPr>
      <w:bookmarkStart w:id="25" w:name="_Toc196914609"/>
      <w:r w:rsidRPr="00734937">
        <w:t>ПРОФЕССИОНАЛЬНОЕ СУЖДЕНИЕ</w:t>
      </w:r>
      <w:bookmarkEnd w:id="25"/>
    </w:p>
    <w:p w14:paraId="39AC50A4" w14:textId="6043DE57" w:rsidR="00734937" w:rsidRPr="00734937" w:rsidRDefault="00734937" w:rsidP="00734937">
      <w:pPr>
        <w:jc w:val="both"/>
        <w:rPr>
          <w:rFonts w:ascii="Times New Roman" w:eastAsia="Times New Roman" w:hAnsi="Times New Roman" w:cs="Times New Roman"/>
          <w:sz w:val="24"/>
          <w:szCs w:val="24"/>
        </w:rPr>
      </w:pPr>
      <w:r w:rsidRPr="00734937">
        <w:rPr>
          <w:rFonts w:ascii="Times New Roman" w:eastAsia="Times New Roman" w:hAnsi="Times New Roman" w:cs="Times New Roman"/>
          <w:sz w:val="24"/>
          <w:szCs w:val="24"/>
        </w:rPr>
        <w:t xml:space="preserve">При осуществлении актуарной деятельности </w:t>
      </w:r>
      <w:r>
        <w:rPr>
          <w:rFonts w:ascii="Times New Roman" w:eastAsia="Times New Roman" w:hAnsi="Times New Roman" w:cs="Times New Roman"/>
          <w:sz w:val="24"/>
          <w:szCs w:val="24"/>
        </w:rPr>
        <w:t>А</w:t>
      </w:r>
      <w:r w:rsidRPr="00734937">
        <w:rPr>
          <w:rFonts w:ascii="Times New Roman" w:eastAsia="Times New Roman" w:hAnsi="Times New Roman" w:cs="Times New Roman"/>
          <w:sz w:val="24"/>
          <w:szCs w:val="24"/>
        </w:rPr>
        <w:t xml:space="preserve">ктуарии используют не только знания, полученные во время профессионального обучения, но и более широкие знания и понимание, приобретенные с опытом. Стандарты часто призывают </w:t>
      </w:r>
      <w:r>
        <w:rPr>
          <w:rFonts w:ascii="Times New Roman" w:eastAsia="Times New Roman" w:hAnsi="Times New Roman" w:cs="Times New Roman"/>
          <w:sz w:val="24"/>
          <w:szCs w:val="24"/>
        </w:rPr>
        <w:t>А</w:t>
      </w:r>
      <w:r w:rsidRPr="00734937">
        <w:rPr>
          <w:rFonts w:ascii="Times New Roman" w:eastAsia="Times New Roman" w:hAnsi="Times New Roman" w:cs="Times New Roman"/>
          <w:sz w:val="24"/>
          <w:szCs w:val="24"/>
        </w:rPr>
        <w:t>ктуариев применять как академические знания, так и профессиональный опыт, признавая, что при прогнозировании исхода неопределенных событий могут возникать различия.</w:t>
      </w:r>
    </w:p>
    <w:p w14:paraId="34442ECC" w14:textId="729E7327" w:rsidR="00734937" w:rsidRPr="00636C9E" w:rsidRDefault="00734937" w:rsidP="00774D26">
      <w:pPr>
        <w:pStyle w:val="Heading2"/>
      </w:pPr>
      <w:bookmarkStart w:id="26" w:name="_Toc196914610"/>
      <w:r w:rsidRPr="00636C9E">
        <w:t>РАЗУМН</w:t>
      </w:r>
      <w:r w:rsidR="009F0679" w:rsidRPr="00636C9E">
        <w:t>ОСТЬ</w:t>
      </w:r>
      <w:bookmarkEnd w:id="26"/>
    </w:p>
    <w:p w14:paraId="273A606D" w14:textId="3F30C498" w:rsidR="00374409" w:rsidRDefault="00734937" w:rsidP="00774D26">
      <w:pPr>
        <w:jc w:val="both"/>
        <w:rPr>
          <w:rFonts w:ascii="Times New Roman" w:eastAsia="Times New Roman" w:hAnsi="Times New Roman" w:cs="Times New Roman"/>
          <w:sz w:val="24"/>
          <w:szCs w:val="24"/>
        </w:rPr>
      </w:pPr>
      <w:r w:rsidRPr="00734937">
        <w:rPr>
          <w:rFonts w:ascii="Times New Roman" w:eastAsia="Times New Roman" w:hAnsi="Times New Roman" w:cs="Times New Roman"/>
          <w:sz w:val="24"/>
          <w:szCs w:val="24"/>
        </w:rPr>
        <w:t xml:space="preserve">Стандарты требуют от </w:t>
      </w:r>
      <w:r>
        <w:rPr>
          <w:rFonts w:ascii="Times New Roman" w:eastAsia="Times New Roman" w:hAnsi="Times New Roman" w:cs="Times New Roman"/>
          <w:sz w:val="24"/>
          <w:szCs w:val="24"/>
        </w:rPr>
        <w:t>А</w:t>
      </w:r>
      <w:r w:rsidRPr="00734937">
        <w:rPr>
          <w:rFonts w:ascii="Times New Roman" w:eastAsia="Times New Roman" w:hAnsi="Times New Roman" w:cs="Times New Roman"/>
          <w:sz w:val="24"/>
          <w:szCs w:val="24"/>
        </w:rPr>
        <w:t xml:space="preserve">ктуария принятия разумных мер, проведения расследований или иных обоснованных действий при выполнении своей работы. Цель состоит в том, чтобы </w:t>
      </w:r>
      <w:r>
        <w:rPr>
          <w:rFonts w:ascii="Times New Roman" w:eastAsia="Times New Roman" w:hAnsi="Times New Roman" w:cs="Times New Roman"/>
          <w:sz w:val="24"/>
          <w:szCs w:val="24"/>
        </w:rPr>
        <w:t>А</w:t>
      </w:r>
      <w:r w:rsidRPr="00734937">
        <w:rPr>
          <w:rFonts w:ascii="Times New Roman" w:eastAsia="Times New Roman" w:hAnsi="Times New Roman" w:cs="Times New Roman"/>
          <w:sz w:val="24"/>
          <w:szCs w:val="24"/>
        </w:rPr>
        <w:t>ктуарий проявлял должное внимание и усердие, которые необходимы для надлежащего выполнения задачи, по его профессиональному суждению.</w:t>
      </w:r>
    </w:p>
    <w:p w14:paraId="52658EF3" w14:textId="72AED21C" w:rsidR="00734937" w:rsidRPr="00734937" w:rsidRDefault="00734937" w:rsidP="00774D26">
      <w:pPr>
        <w:pStyle w:val="Heading2"/>
        <w:keepNext/>
      </w:pPr>
      <w:bookmarkStart w:id="27" w:name="_Toc196914611"/>
      <w:r w:rsidRPr="00734937">
        <w:t>ДОВЕРИЕ</w:t>
      </w:r>
      <w:bookmarkEnd w:id="27"/>
    </w:p>
    <w:p w14:paraId="1D29E835" w14:textId="13757622" w:rsidR="00734937" w:rsidRPr="00734937" w:rsidRDefault="00734937" w:rsidP="00774D26">
      <w:pPr>
        <w:keepNext/>
        <w:jc w:val="both"/>
        <w:rPr>
          <w:rFonts w:ascii="Times New Roman" w:eastAsia="Times New Roman" w:hAnsi="Times New Roman" w:cs="Times New Roman"/>
          <w:sz w:val="24"/>
          <w:szCs w:val="24"/>
        </w:rPr>
      </w:pPr>
      <w:r w:rsidRPr="00734937">
        <w:rPr>
          <w:rFonts w:ascii="Times New Roman" w:eastAsia="Times New Roman" w:hAnsi="Times New Roman" w:cs="Times New Roman"/>
          <w:sz w:val="24"/>
          <w:szCs w:val="24"/>
        </w:rPr>
        <w:t xml:space="preserve">Актуарии часто полагаются на других для получения информации и профессиональных суждений, связанных с выполнением задания. Они также могут полагаться на других для выполнения отдельных компонентов актуарных оценок и анализа. Некоторые </w:t>
      </w:r>
      <w:r w:rsidRPr="00734937">
        <w:rPr>
          <w:rFonts w:ascii="Times New Roman" w:eastAsia="Times New Roman" w:hAnsi="Times New Roman" w:cs="Times New Roman"/>
          <w:sz w:val="24"/>
          <w:szCs w:val="24"/>
        </w:rPr>
        <w:lastRenderedPageBreak/>
        <w:t xml:space="preserve">стандарты позволяют </w:t>
      </w:r>
      <w:r>
        <w:rPr>
          <w:rFonts w:ascii="Times New Roman" w:eastAsia="Times New Roman" w:hAnsi="Times New Roman" w:cs="Times New Roman"/>
          <w:sz w:val="24"/>
          <w:szCs w:val="24"/>
        </w:rPr>
        <w:t>А</w:t>
      </w:r>
      <w:r w:rsidRPr="00734937">
        <w:rPr>
          <w:rFonts w:ascii="Times New Roman" w:eastAsia="Times New Roman" w:hAnsi="Times New Roman" w:cs="Times New Roman"/>
          <w:sz w:val="24"/>
          <w:szCs w:val="24"/>
        </w:rPr>
        <w:t>ктуарию полагаться на таких лиц при условии надлежащего раскрытия информации об этом, если это требуется применимыми стандартами.</w:t>
      </w:r>
    </w:p>
    <w:p w14:paraId="6FD0B7DF" w14:textId="232F109E" w:rsidR="00734937" w:rsidRPr="00734937" w:rsidRDefault="00734937" w:rsidP="00636C9E">
      <w:pPr>
        <w:pStyle w:val="Heading2"/>
      </w:pPr>
      <w:bookmarkStart w:id="28" w:name="_Toc196914612"/>
      <w:r w:rsidRPr="00734937">
        <w:t>ЗНАЧИТЕЛЬНОСТЬ/ЗНАЧИТЕЛЬНЫЙ</w:t>
      </w:r>
      <w:bookmarkEnd w:id="28"/>
    </w:p>
    <w:p w14:paraId="352AD462" w14:textId="7EAB050F" w:rsidR="00734937" w:rsidRPr="00734937" w:rsidRDefault="00734937" w:rsidP="00734937">
      <w:pPr>
        <w:jc w:val="both"/>
        <w:rPr>
          <w:rFonts w:ascii="Times New Roman" w:eastAsia="Times New Roman" w:hAnsi="Times New Roman" w:cs="Times New Roman"/>
          <w:sz w:val="24"/>
          <w:szCs w:val="24"/>
        </w:rPr>
      </w:pPr>
      <w:r w:rsidRPr="00734937">
        <w:rPr>
          <w:rFonts w:ascii="Times New Roman" w:eastAsia="Times New Roman" w:hAnsi="Times New Roman" w:cs="Times New Roman"/>
          <w:sz w:val="24"/>
          <w:szCs w:val="24"/>
        </w:rPr>
        <w:t xml:space="preserve">Для </w:t>
      </w:r>
      <w:r>
        <w:rPr>
          <w:rFonts w:ascii="Times New Roman" w:eastAsia="Times New Roman" w:hAnsi="Times New Roman" w:cs="Times New Roman"/>
          <w:sz w:val="24"/>
          <w:szCs w:val="24"/>
        </w:rPr>
        <w:t>А</w:t>
      </w:r>
      <w:r w:rsidRPr="00734937">
        <w:rPr>
          <w:rFonts w:ascii="Times New Roman" w:eastAsia="Times New Roman" w:hAnsi="Times New Roman" w:cs="Times New Roman"/>
          <w:sz w:val="24"/>
          <w:szCs w:val="24"/>
        </w:rPr>
        <w:t>ктуария значительность может иметь разное значение в зависимости от конкретной ситуации и использования. Например, результат может быть статистически значимым, если вероятность его случайного возникновения мала. Также результат может быть значительным по размеру или влиянию. Актуарий должен проявлять осторожность при интерпретации или использовании этих терминов.</w:t>
      </w:r>
    </w:p>
    <w:p w14:paraId="110F56F4" w14:textId="00882048" w:rsidR="00734937" w:rsidRPr="00734937" w:rsidRDefault="00734937" w:rsidP="00B247E4">
      <w:pPr>
        <w:pStyle w:val="Heading1"/>
      </w:pPr>
      <w:bookmarkStart w:id="29" w:name="_Toc196914613"/>
      <w:r w:rsidRPr="00734937">
        <w:t>НАЗНАЧЕНИЕ И ФОРМАТ СТАНДАРТОВ АКТУАРНОЙ ПРАКТИКИ</w:t>
      </w:r>
      <w:bookmarkEnd w:id="29"/>
    </w:p>
    <w:p w14:paraId="14878C4F" w14:textId="501CD50E" w:rsidR="00734937" w:rsidRPr="00734937" w:rsidRDefault="0097475E" w:rsidP="00636C9E">
      <w:pPr>
        <w:pStyle w:val="Heading2"/>
      </w:pPr>
      <w:r>
        <w:t xml:space="preserve"> </w:t>
      </w:r>
      <w:bookmarkStart w:id="30" w:name="_Toc196914614"/>
      <w:r w:rsidR="00734937" w:rsidRPr="00734937">
        <w:t>ЦЕЛЬ СТАНДАРТОВ</w:t>
      </w:r>
      <w:bookmarkEnd w:id="30"/>
    </w:p>
    <w:p w14:paraId="2F1E78FC" w14:textId="77777777" w:rsidR="00734937" w:rsidRPr="00734937" w:rsidRDefault="00734937" w:rsidP="00734937">
      <w:pPr>
        <w:jc w:val="both"/>
        <w:rPr>
          <w:rFonts w:ascii="Times New Roman" w:eastAsia="Times New Roman" w:hAnsi="Times New Roman" w:cs="Times New Roman"/>
          <w:sz w:val="24"/>
          <w:szCs w:val="24"/>
        </w:rPr>
      </w:pPr>
      <w:r w:rsidRPr="00734937">
        <w:rPr>
          <w:rFonts w:ascii="Times New Roman" w:eastAsia="Times New Roman" w:hAnsi="Times New Roman" w:cs="Times New Roman"/>
          <w:sz w:val="24"/>
          <w:szCs w:val="24"/>
        </w:rPr>
        <w:t>Стандарты определяют, что необходимо учитывать, документировать и раскрывать при осуществлении актуарной деятельности.</w:t>
      </w:r>
    </w:p>
    <w:p w14:paraId="3F141D8F" w14:textId="48002E28" w:rsidR="00734937" w:rsidRPr="00597C2A" w:rsidRDefault="00734937" w:rsidP="0097475E">
      <w:pPr>
        <w:numPr>
          <w:ilvl w:val="2"/>
          <w:numId w:val="14"/>
        </w:numPr>
        <w:pBdr>
          <w:top w:val="nil"/>
          <w:left w:val="nil"/>
          <w:bottom w:val="nil"/>
          <w:right w:val="nil"/>
          <w:between w:val="nil"/>
        </w:pBdr>
        <w:shd w:val="clear" w:color="auto" w:fill="FFFFFF"/>
        <w:spacing w:before="120" w:after="120" w:line="240" w:lineRule="auto"/>
        <w:ind w:left="709" w:right="147" w:hanging="709"/>
        <w:jc w:val="both"/>
        <w:rPr>
          <w:rFonts w:ascii="Times New Roman" w:eastAsia="Times New Roman" w:hAnsi="Times New Roman" w:cs="Times New Roman"/>
          <w:iCs/>
          <w:color w:val="000000"/>
          <w:sz w:val="24"/>
          <w:szCs w:val="24"/>
        </w:rPr>
      </w:pPr>
      <w:r w:rsidRPr="00597C2A">
        <w:rPr>
          <w:rFonts w:ascii="Times New Roman" w:eastAsia="Times New Roman" w:hAnsi="Times New Roman" w:cs="Times New Roman"/>
          <w:iCs/>
          <w:color w:val="000000"/>
          <w:sz w:val="24"/>
          <w:szCs w:val="24"/>
        </w:rPr>
        <w:t xml:space="preserve">КСАП принимает и публикует </w:t>
      </w:r>
      <w:r w:rsidR="00E5592C">
        <w:rPr>
          <w:rFonts w:ascii="Times New Roman" w:eastAsia="Times New Roman" w:hAnsi="Times New Roman" w:cs="Times New Roman"/>
          <w:iCs/>
          <w:color w:val="000000"/>
          <w:sz w:val="24"/>
          <w:szCs w:val="24"/>
        </w:rPr>
        <w:t>С</w:t>
      </w:r>
      <w:r w:rsidRPr="00597C2A">
        <w:rPr>
          <w:rFonts w:ascii="Times New Roman" w:eastAsia="Times New Roman" w:hAnsi="Times New Roman" w:cs="Times New Roman"/>
          <w:iCs/>
          <w:color w:val="000000"/>
          <w:sz w:val="24"/>
          <w:szCs w:val="24"/>
        </w:rPr>
        <w:t xml:space="preserve">тандарты актуарной практики. В процессе разработки или пересмотра стандартов КСАП обязан запрашивать мнения </w:t>
      </w:r>
      <w:r w:rsidR="00597C2A">
        <w:rPr>
          <w:rFonts w:ascii="Times New Roman" w:eastAsia="Times New Roman" w:hAnsi="Times New Roman" w:cs="Times New Roman"/>
          <w:iCs/>
          <w:color w:val="000000"/>
          <w:sz w:val="24"/>
          <w:szCs w:val="24"/>
        </w:rPr>
        <w:t>А</w:t>
      </w:r>
      <w:r w:rsidRPr="00597C2A">
        <w:rPr>
          <w:rFonts w:ascii="Times New Roman" w:eastAsia="Times New Roman" w:hAnsi="Times New Roman" w:cs="Times New Roman"/>
          <w:iCs/>
          <w:color w:val="000000"/>
          <w:sz w:val="24"/>
          <w:szCs w:val="24"/>
        </w:rPr>
        <w:t xml:space="preserve">ктуариев и других заинтересованных сторон. Процесс согласования стандартов направлен на сбор информации о влиянии предлагаемого </w:t>
      </w:r>
      <w:r w:rsidR="00E5592C">
        <w:rPr>
          <w:rFonts w:ascii="Times New Roman" w:eastAsia="Times New Roman" w:hAnsi="Times New Roman" w:cs="Times New Roman"/>
          <w:iCs/>
          <w:color w:val="000000"/>
          <w:sz w:val="24"/>
          <w:szCs w:val="24"/>
        </w:rPr>
        <w:t>С</w:t>
      </w:r>
      <w:r w:rsidRPr="00597C2A">
        <w:rPr>
          <w:rFonts w:ascii="Times New Roman" w:eastAsia="Times New Roman" w:hAnsi="Times New Roman" w:cs="Times New Roman"/>
          <w:iCs/>
          <w:color w:val="000000"/>
          <w:sz w:val="24"/>
          <w:szCs w:val="24"/>
        </w:rPr>
        <w:t>тандарта на актуарную практику.</w:t>
      </w:r>
    </w:p>
    <w:p w14:paraId="10820560" w14:textId="787E6F51" w:rsidR="00734937" w:rsidRPr="00597C2A" w:rsidRDefault="00734937" w:rsidP="0097475E">
      <w:pPr>
        <w:numPr>
          <w:ilvl w:val="2"/>
          <w:numId w:val="14"/>
        </w:numPr>
        <w:pBdr>
          <w:top w:val="nil"/>
          <w:left w:val="nil"/>
          <w:bottom w:val="nil"/>
          <w:right w:val="nil"/>
          <w:between w:val="nil"/>
        </w:pBdr>
        <w:shd w:val="clear" w:color="auto" w:fill="FFFFFF"/>
        <w:spacing w:before="120" w:after="120" w:line="240" w:lineRule="auto"/>
        <w:ind w:left="709" w:right="147" w:hanging="709"/>
        <w:jc w:val="both"/>
        <w:rPr>
          <w:rFonts w:ascii="Times New Roman" w:eastAsia="Times New Roman" w:hAnsi="Times New Roman" w:cs="Times New Roman"/>
          <w:iCs/>
          <w:color w:val="000000"/>
          <w:sz w:val="24"/>
          <w:szCs w:val="24"/>
        </w:rPr>
      </w:pPr>
      <w:r w:rsidRPr="00597C2A">
        <w:rPr>
          <w:rFonts w:ascii="Times New Roman" w:eastAsia="Times New Roman" w:hAnsi="Times New Roman" w:cs="Times New Roman"/>
          <w:iCs/>
          <w:color w:val="000000"/>
          <w:sz w:val="24"/>
          <w:szCs w:val="24"/>
        </w:rPr>
        <w:t xml:space="preserve">Стандарты не предназначены для использования в судебных разбирательствах, и несоблюдение одного или нескольких положений стандартов само по себе не должно рассматриваться как злоупотребление служебным положением. Стандарты предназначены для использования </w:t>
      </w:r>
      <w:r w:rsidR="00597C2A">
        <w:rPr>
          <w:rFonts w:ascii="Times New Roman" w:eastAsia="Times New Roman" w:hAnsi="Times New Roman" w:cs="Times New Roman"/>
          <w:iCs/>
          <w:color w:val="000000"/>
          <w:sz w:val="24"/>
          <w:szCs w:val="24"/>
        </w:rPr>
        <w:t>А</w:t>
      </w:r>
      <w:r w:rsidRPr="00597C2A">
        <w:rPr>
          <w:rFonts w:ascii="Times New Roman" w:eastAsia="Times New Roman" w:hAnsi="Times New Roman" w:cs="Times New Roman"/>
          <w:iCs/>
          <w:color w:val="000000"/>
          <w:sz w:val="24"/>
          <w:szCs w:val="24"/>
        </w:rPr>
        <w:t>ктуариями, обладающими необходимым образованием и опытом для их понимания и применения.</w:t>
      </w:r>
    </w:p>
    <w:p w14:paraId="2B634930" w14:textId="4644595B" w:rsidR="00734937" w:rsidRPr="00597C2A" w:rsidRDefault="00734937" w:rsidP="0097475E">
      <w:pPr>
        <w:numPr>
          <w:ilvl w:val="2"/>
          <w:numId w:val="14"/>
        </w:numPr>
        <w:pBdr>
          <w:top w:val="nil"/>
          <w:left w:val="nil"/>
          <w:bottom w:val="nil"/>
          <w:right w:val="nil"/>
          <w:between w:val="nil"/>
        </w:pBdr>
        <w:shd w:val="clear" w:color="auto" w:fill="FFFFFF"/>
        <w:spacing w:before="120" w:after="120" w:line="240" w:lineRule="auto"/>
        <w:ind w:left="709" w:right="147" w:hanging="709"/>
        <w:jc w:val="both"/>
        <w:rPr>
          <w:rFonts w:ascii="Times New Roman" w:eastAsia="Times New Roman" w:hAnsi="Times New Roman" w:cs="Times New Roman"/>
          <w:iCs/>
          <w:color w:val="000000"/>
          <w:sz w:val="24"/>
          <w:szCs w:val="24"/>
        </w:rPr>
      </w:pPr>
      <w:r w:rsidRPr="00597C2A">
        <w:rPr>
          <w:rFonts w:ascii="Times New Roman" w:eastAsia="Times New Roman" w:hAnsi="Times New Roman" w:cs="Times New Roman"/>
          <w:iCs/>
          <w:color w:val="000000"/>
          <w:sz w:val="24"/>
          <w:szCs w:val="24"/>
        </w:rPr>
        <w:t xml:space="preserve">Стандарты предоставляют рекомендации по действиям в часто встречающихся ситуациях. В нестандартных или новых ситуациях, не предусмотренных </w:t>
      </w:r>
      <w:r w:rsidR="00161C05">
        <w:rPr>
          <w:rFonts w:ascii="Times New Roman" w:eastAsia="Times New Roman" w:hAnsi="Times New Roman" w:cs="Times New Roman"/>
          <w:iCs/>
          <w:color w:val="000000"/>
          <w:sz w:val="24"/>
          <w:szCs w:val="24"/>
        </w:rPr>
        <w:t>С</w:t>
      </w:r>
      <w:r w:rsidR="00161C05" w:rsidRPr="00597C2A">
        <w:rPr>
          <w:rFonts w:ascii="Times New Roman" w:eastAsia="Times New Roman" w:hAnsi="Times New Roman" w:cs="Times New Roman"/>
          <w:iCs/>
          <w:color w:val="000000"/>
          <w:sz w:val="24"/>
          <w:szCs w:val="24"/>
        </w:rPr>
        <w:t>тандартами</w:t>
      </w:r>
      <w:r w:rsidRPr="00597C2A">
        <w:rPr>
          <w:rFonts w:ascii="Times New Roman" w:eastAsia="Times New Roman" w:hAnsi="Times New Roman" w:cs="Times New Roman"/>
          <w:iCs/>
          <w:color w:val="000000"/>
          <w:sz w:val="24"/>
          <w:szCs w:val="24"/>
        </w:rPr>
        <w:t xml:space="preserve">, </w:t>
      </w:r>
      <w:r w:rsidR="00597C2A">
        <w:rPr>
          <w:rFonts w:ascii="Times New Roman" w:eastAsia="Times New Roman" w:hAnsi="Times New Roman" w:cs="Times New Roman"/>
          <w:iCs/>
          <w:color w:val="000000"/>
          <w:sz w:val="24"/>
          <w:szCs w:val="24"/>
        </w:rPr>
        <w:t>А</w:t>
      </w:r>
      <w:r w:rsidRPr="00597C2A">
        <w:rPr>
          <w:rFonts w:ascii="Times New Roman" w:eastAsia="Times New Roman" w:hAnsi="Times New Roman" w:cs="Times New Roman"/>
          <w:iCs/>
          <w:color w:val="000000"/>
          <w:sz w:val="24"/>
          <w:szCs w:val="24"/>
        </w:rPr>
        <w:t xml:space="preserve">ктуарий должен руководствоваться профессиональным суждением. Актуарию также следует применять профессиональное суждение в ситуациях, предусмотренных </w:t>
      </w:r>
      <w:r w:rsidR="00E5592C">
        <w:rPr>
          <w:rFonts w:ascii="Times New Roman" w:eastAsia="Times New Roman" w:hAnsi="Times New Roman" w:cs="Times New Roman"/>
          <w:iCs/>
          <w:color w:val="000000"/>
          <w:sz w:val="24"/>
          <w:szCs w:val="24"/>
        </w:rPr>
        <w:t>С</w:t>
      </w:r>
      <w:r w:rsidRPr="00597C2A">
        <w:rPr>
          <w:rFonts w:ascii="Times New Roman" w:eastAsia="Times New Roman" w:hAnsi="Times New Roman" w:cs="Times New Roman"/>
          <w:iCs/>
          <w:color w:val="000000"/>
          <w:sz w:val="24"/>
          <w:szCs w:val="24"/>
        </w:rPr>
        <w:t>тандартами.</w:t>
      </w:r>
    </w:p>
    <w:p w14:paraId="3B45FA3B" w14:textId="681054E7" w:rsidR="00734937" w:rsidRPr="00597C2A" w:rsidRDefault="00734937" w:rsidP="0097475E">
      <w:pPr>
        <w:numPr>
          <w:ilvl w:val="2"/>
          <w:numId w:val="14"/>
        </w:numPr>
        <w:pBdr>
          <w:top w:val="nil"/>
          <w:left w:val="nil"/>
          <w:bottom w:val="nil"/>
          <w:right w:val="nil"/>
          <w:between w:val="nil"/>
        </w:pBdr>
        <w:shd w:val="clear" w:color="auto" w:fill="FFFFFF"/>
        <w:spacing w:before="120" w:after="120" w:line="240" w:lineRule="auto"/>
        <w:ind w:left="709" w:right="147" w:hanging="709"/>
        <w:jc w:val="both"/>
        <w:rPr>
          <w:rFonts w:ascii="Times New Roman" w:eastAsia="Times New Roman" w:hAnsi="Times New Roman" w:cs="Times New Roman"/>
          <w:iCs/>
          <w:color w:val="000000"/>
          <w:sz w:val="24"/>
          <w:szCs w:val="24"/>
        </w:rPr>
      </w:pPr>
      <w:r w:rsidRPr="00597C2A">
        <w:rPr>
          <w:rFonts w:ascii="Times New Roman" w:eastAsia="Times New Roman" w:hAnsi="Times New Roman" w:cs="Times New Roman"/>
          <w:iCs/>
          <w:color w:val="000000"/>
          <w:sz w:val="24"/>
          <w:szCs w:val="24"/>
        </w:rPr>
        <w:t xml:space="preserve">Стандарты основаны на принципах и не детализируют процесс актуарной оценки и определения окончательного решения или результата. Стандарты не требуют применения единого подхода и не обязывают получения определенного результата. Они предоставляют </w:t>
      </w:r>
      <w:r w:rsidR="00597C2A">
        <w:rPr>
          <w:rFonts w:ascii="Times New Roman" w:eastAsia="Times New Roman" w:hAnsi="Times New Roman" w:cs="Times New Roman"/>
          <w:iCs/>
          <w:color w:val="000000"/>
          <w:sz w:val="24"/>
          <w:szCs w:val="24"/>
        </w:rPr>
        <w:t>А</w:t>
      </w:r>
      <w:r w:rsidRPr="00597C2A">
        <w:rPr>
          <w:rFonts w:ascii="Times New Roman" w:eastAsia="Times New Roman" w:hAnsi="Times New Roman" w:cs="Times New Roman"/>
          <w:iCs/>
          <w:color w:val="000000"/>
          <w:sz w:val="24"/>
          <w:szCs w:val="24"/>
        </w:rPr>
        <w:t xml:space="preserve">ктуарию аналитическую основу для применения профессионального суждения и определяют факторы, которые необходимо учитывать при выполнении актуарной работы. Стандарты позволяют </w:t>
      </w:r>
      <w:r w:rsidR="00597C2A">
        <w:rPr>
          <w:rFonts w:ascii="Times New Roman" w:eastAsia="Times New Roman" w:hAnsi="Times New Roman" w:cs="Times New Roman"/>
          <w:iCs/>
          <w:color w:val="000000"/>
          <w:sz w:val="24"/>
          <w:szCs w:val="24"/>
        </w:rPr>
        <w:t>А</w:t>
      </w:r>
      <w:r w:rsidRPr="00597C2A">
        <w:rPr>
          <w:rFonts w:ascii="Times New Roman" w:eastAsia="Times New Roman" w:hAnsi="Times New Roman" w:cs="Times New Roman"/>
          <w:iCs/>
          <w:color w:val="000000"/>
          <w:sz w:val="24"/>
          <w:szCs w:val="24"/>
        </w:rPr>
        <w:t xml:space="preserve">ктуарию использовать профессиональное суждение при выборе методов и допущений, проведении анализа и формулировании выводов, признавая, что два </w:t>
      </w:r>
      <w:r w:rsidR="00597C2A">
        <w:rPr>
          <w:rFonts w:ascii="Times New Roman" w:eastAsia="Times New Roman" w:hAnsi="Times New Roman" w:cs="Times New Roman"/>
          <w:iCs/>
          <w:color w:val="000000"/>
          <w:sz w:val="24"/>
          <w:szCs w:val="24"/>
        </w:rPr>
        <w:t>А</w:t>
      </w:r>
      <w:r w:rsidRPr="00597C2A">
        <w:rPr>
          <w:rFonts w:ascii="Times New Roman" w:eastAsia="Times New Roman" w:hAnsi="Times New Roman" w:cs="Times New Roman"/>
          <w:iCs/>
          <w:color w:val="000000"/>
          <w:sz w:val="24"/>
          <w:szCs w:val="24"/>
        </w:rPr>
        <w:t>ктуария могут прийти к разным, но приемлемым результатам, используя одни и те же факты и данные.</w:t>
      </w:r>
    </w:p>
    <w:p w14:paraId="62B3B242" w14:textId="01BE1830" w:rsidR="00734937" w:rsidRPr="00597C2A" w:rsidRDefault="00734937" w:rsidP="0097475E">
      <w:pPr>
        <w:numPr>
          <w:ilvl w:val="2"/>
          <w:numId w:val="14"/>
        </w:numPr>
        <w:pBdr>
          <w:top w:val="nil"/>
          <w:left w:val="nil"/>
          <w:bottom w:val="nil"/>
          <w:right w:val="nil"/>
          <w:between w:val="nil"/>
        </w:pBdr>
        <w:shd w:val="clear" w:color="auto" w:fill="FFFFFF"/>
        <w:spacing w:before="120" w:after="120" w:line="240" w:lineRule="auto"/>
        <w:ind w:left="709" w:right="147" w:hanging="709"/>
        <w:jc w:val="both"/>
        <w:rPr>
          <w:rFonts w:ascii="Times New Roman" w:eastAsia="Times New Roman" w:hAnsi="Times New Roman" w:cs="Times New Roman"/>
          <w:iCs/>
          <w:color w:val="000000"/>
          <w:sz w:val="24"/>
          <w:szCs w:val="24"/>
        </w:rPr>
      </w:pPr>
      <w:r w:rsidRPr="00597C2A">
        <w:rPr>
          <w:rFonts w:ascii="Times New Roman" w:eastAsia="Times New Roman" w:hAnsi="Times New Roman" w:cs="Times New Roman"/>
          <w:iCs/>
          <w:color w:val="000000"/>
          <w:sz w:val="24"/>
          <w:szCs w:val="24"/>
        </w:rPr>
        <w:t xml:space="preserve">Если требования законодательства противоречат указаниям </w:t>
      </w:r>
      <w:r w:rsidR="00161C05">
        <w:rPr>
          <w:rFonts w:ascii="Times New Roman" w:eastAsia="Times New Roman" w:hAnsi="Times New Roman" w:cs="Times New Roman"/>
          <w:iCs/>
          <w:color w:val="000000"/>
          <w:sz w:val="24"/>
          <w:szCs w:val="24"/>
        </w:rPr>
        <w:t>С</w:t>
      </w:r>
      <w:r w:rsidR="00161C05" w:rsidRPr="00597C2A">
        <w:rPr>
          <w:rFonts w:ascii="Times New Roman" w:eastAsia="Times New Roman" w:hAnsi="Times New Roman" w:cs="Times New Roman"/>
          <w:iCs/>
          <w:color w:val="000000"/>
          <w:sz w:val="24"/>
          <w:szCs w:val="24"/>
        </w:rPr>
        <w:t>тандартов</w:t>
      </w:r>
      <w:r w:rsidRPr="00597C2A">
        <w:rPr>
          <w:rFonts w:ascii="Times New Roman" w:eastAsia="Times New Roman" w:hAnsi="Times New Roman" w:cs="Times New Roman"/>
          <w:iCs/>
          <w:color w:val="000000"/>
          <w:sz w:val="24"/>
          <w:szCs w:val="24"/>
        </w:rPr>
        <w:t xml:space="preserve">, требования законодательства имеют приоритет. Стандарты содержат указания для таких ситуаций, когда </w:t>
      </w:r>
      <w:r w:rsidR="00597C2A">
        <w:rPr>
          <w:rFonts w:ascii="Times New Roman" w:eastAsia="Times New Roman" w:hAnsi="Times New Roman" w:cs="Times New Roman"/>
          <w:iCs/>
          <w:color w:val="000000"/>
          <w:sz w:val="24"/>
          <w:szCs w:val="24"/>
        </w:rPr>
        <w:t>А</w:t>
      </w:r>
      <w:r w:rsidRPr="00597C2A">
        <w:rPr>
          <w:rFonts w:ascii="Times New Roman" w:eastAsia="Times New Roman" w:hAnsi="Times New Roman" w:cs="Times New Roman"/>
          <w:iCs/>
          <w:color w:val="000000"/>
          <w:sz w:val="24"/>
          <w:szCs w:val="24"/>
        </w:rPr>
        <w:t xml:space="preserve">ктуарию разрешается отступать от </w:t>
      </w:r>
      <w:r w:rsidR="00CB621E">
        <w:rPr>
          <w:rFonts w:ascii="Times New Roman" w:eastAsia="Times New Roman" w:hAnsi="Times New Roman" w:cs="Times New Roman"/>
          <w:iCs/>
          <w:color w:val="000000"/>
          <w:sz w:val="24"/>
          <w:szCs w:val="24"/>
        </w:rPr>
        <w:t>С</w:t>
      </w:r>
      <w:r w:rsidRPr="00597C2A">
        <w:rPr>
          <w:rFonts w:ascii="Times New Roman" w:eastAsia="Times New Roman" w:hAnsi="Times New Roman" w:cs="Times New Roman"/>
          <w:iCs/>
          <w:color w:val="000000"/>
          <w:sz w:val="24"/>
          <w:szCs w:val="24"/>
        </w:rPr>
        <w:t xml:space="preserve">тандартов (см. </w:t>
      </w:r>
      <w:r w:rsidRPr="003335A6">
        <w:rPr>
          <w:rFonts w:ascii="Times New Roman" w:eastAsia="Times New Roman" w:hAnsi="Times New Roman" w:cs="Times New Roman"/>
          <w:iCs/>
          <w:color w:val="000000"/>
          <w:sz w:val="24"/>
          <w:szCs w:val="24"/>
        </w:rPr>
        <w:t xml:space="preserve">раздел </w:t>
      </w:r>
      <w:r w:rsidR="003564BE">
        <w:rPr>
          <w:rFonts w:ascii="Times New Roman" w:eastAsia="Times New Roman" w:hAnsi="Times New Roman" w:cs="Times New Roman"/>
          <w:iCs/>
          <w:color w:val="000000"/>
          <w:sz w:val="24"/>
          <w:szCs w:val="24"/>
        </w:rPr>
        <w:fldChar w:fldCharType="begin"/>
      </w:r>
      <w:r w:rsidR="003564BE">
        <w:rPr>
          <w:rFonts w:ascii="Times New Roman" w:eastAsia="Times New Roman" w:hAnsi="Times New Roman" w:cs="Times New Roman"/>
          <w:iCs/>
          <w:color w:val="000000"/>
          <w:sz w:val="24"/>
          <w:szCs w:val="24"/>
        </w:rPr>
        <w:instrText xml:space="preserve"> REF _Ref196914415 \r \h </w:instrText>
      </w:r>
      <w:r w:rsidR="003564BE">
        <w:rPr>
          <w:rFonts w:ascii="Times New Roman" w:eastAsia="Times New Roman" w:hAnsi="Times New Roman" w:cs="Times New Roman"/>
          <w:iCs/>
          <w:color w:val="000000"/>
          <w:sz w:val="24"/>
          <w:szCs w:val="24"/>
        </w:rPr>
      </w:r>
      <w:r w:rsidR="003564BE">
        <w:rPr>
          <w:rFonts w:ascii="Times New Roman" w:eastAsia="Times New Roman" w:hAnsi="Times New Roman" w:cs="Times New Roman"/>
          <w:iCs/>
          <w:color w:val="000000"/>
          <w:sz w:val="24"/>
          <w:szCs w:val="24"/>
        </w:rPr>
        <w:fldChar w:fldCharType="separate"/>
      </w:r>
      <w:r w:rsidR="003564BE">
        <w:rPr>
          <w:rFonts w:ascii="Times New Roman" w:eastAsia="Times New Roman" w:hAnsi="Times New Roman" w:cs="Times New Roman"/>
          <w:iCs/>
          <w:color w:val="000000"/>
          <w:sz w:val="24"/>
          <w:szCs w:val="24"/>
        </w:rPr>
        <w:t>4.1.5</w:t>
      </w:r>
      <w:r w:rsidR="003564BE">
        <w:rPr>
          <w:rFonts w:ascii="Times New Roman" w:eastAsia="Times New Roman" w:hAnsi="Times New Roman" w:cs="Times New Roman"/>
          <w:iCs/>
          <w:color w:val="000000"/>
          <w:sz w:val="24"/>
          <w:szCs w:val="24"/>
        </w:rPr>
        <w:fldChar w:fldCharType="end"/>
      </w:r>
      <w:r w:rsidRPr="003335A6">
        <w:rPr>
          <w:rFonts w:ascii="Times New Roman" w:eastAsia="Times New Roman" w:hAnsi="Times New Roman" w:cs="Times New Roman"/>
          <w:iCs/>
          <w:color w:val="000000"/>
          <w:sz w:val="24"/>
          <w:szCs w:val="24"/>
        </w:rPr>
        <w:t>).</w:t>
      </w:r>
    </w:p>
    <w:p w14:paraId="5F80FBEA" w14:textId="75C33571" w:rsidR="00597C2A" w:rsidRPr="00597C2A" w:rsidRDefault="00597C2A" w:rsidP="0097475E">
      <w:pPr>
        <w:numPr>
          <w:ilvl w:val="2"/>
          <w:numId w:val="14"/>
        </w:numPr>
        <w:pBdr>
          <w:top w:val="nil"/>
          <w:left w:val="nil"/>
          <w:bottom w:val="nil"/>
          <w:right w:val="nil"/>
          <w:between w:val="nil"/>
        </w:pBdr>
        <w:shd w:val="clear" w:color="auto" w:fill="FFFFFF"/>
        <w:spacing w:before="120" w:after="120" w:line="240" w:lineRule="auto"/>
        <w:ind w:left="709" w:right="147" w:hanging="709"/>
        <w:jc w:val="both"/>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lastRenderedPageBreak/>
        <w:t>В</w:t>
      </w:r>
      <w:r w:rsidRPr="00597C2A">
        <w:rPr>
          <w:rFonts w:ascii="Times New Roman" w:eastAsia="Times New Roman" w:hAnsi="Times New Roman" w:cs="Times New Roman"/>
          <w:color w:val="000000"/>
          <w:sz w:val="24"/>
          <w:szCs w:val="24"/>
        </w:rPr>
        <w:t xml:space="preserve"> отличие от Стандартов, которые являются обязательными для Актуариев, информация, содержащаяся в иной актуарной литературе не является обязательной к исполнению Актуарием при осуществлении им актуарной деятельности. </w:t>
      </w:r>
      <w:r w:rsidR="00161C05">
        <w:rPr>
          <w:rFonts w:ascii="Times New Roman" w:eastAsia="Times New Roman" w:hAnsi="Times New Roman" w:cs="Times New Roman"/>
          <w:color w:val="000000"/>
          <w:sz w:val="24"/>
          <w:szCs w:val="24"/>
        </w:rPr>
        <w:t>Т</w:t>
      </w:r>
      <w:r w:rsidRPr="00597C2A">
        <w:rPr>
          <w:rFonts w:ascii="Times New Roman" w:eastAsia="Times New Roman" w:hAnsi="Times New Roman" w:cs="Times New Roman"/>
          <w:color w:val="000000"/>
          <w:sz w:val="24"/>
          <w:szCs w:val="24"/>
        </w:rPr>
        <w:t>акже, исследовательские работы, научные трактаты, учебные заметки, актуарные учебники, журнальные статьи и презентации на собраниях актуариев могут быть информативными, позволяя Актуарию быть в курсе событий по мере развития актуарной науки, но не устанавливают для Актуария обязательных требований.</w:t>
      </w:r>
    </w:p>
    <w:p w14:paraId="4477A8E5" w14:textId="2383CADA" w:rsidR="00E5592C" w:rsidRDefault="00734937" w:rsidP="0097475E">
      <w:pPr>
        <w:numPr>
          <w:ilvl w:val="2"/>
          <w:numId w:val="14"/>
        </w:numPr>
        <w:pBdr>
          <w:top w:val="nil"/>
          <w:left w:val="nil"/>
          <w:bottom w:val="nil"/>
          <w:right w:val="nil"/>
          <w:between w:val="nil"/>
        </w:pBdr>
        <w:shd w:val="clear" w:color="auto" w:fill="FFFFFF"/>
        <w:spacing w:before="120" w:after="120" w:line="240" w:lineRule="auto"/>
        <w:ind w:left="709" w:right="147" w:hanging="709"/>
        <w:jc w:val="both"/>
        <w:rPr>
          <w:rFonts w:ascii="Times New Roman" w:eastAsia="Times New Roman" w:hAnsi="Times New Roman" w:cs="Times New Roman"/>
          <w:iCs/>
          <w:color w:val="000000"/>
          <w:sz w:val="24"/>
          <w:szCs w:val="24"/>
        </w:rPr>
      </w:pPr>
      <w:r w:rsidRPr="00597C2A">
        <w:rPr>
          <w:rFonts w:ascii="Times New Roman" w:eastAsia="Times New Roman" w:hAnsi="Times New Roman" w:cs="Times New Roman"/>
          <w:iCs/>
          <w:color w:val="000000"/>
          <w:sz w:val="24"/>
          <w:szCs w:val="24"/>
        </w:rPr>
        <w:t xml:space="preserve">Каждый </w:t>
      </w:r>
      <w:r w:rsidR="00161C05">
        <w:rPr>
          <w:rFonts w:ascii="Times New Roman" w:eastAsia="Times New Roman" w:hAnsi="Times New Roman" w:cs="Times New Roman"/>
          <w:iCs/>
          <w:color w:val="000000"/>
          <w:sz w:val="24"/>
          <w:szCs w:val="24"/>
        </w:rPr>
        <w:t>С</w:t>
      </w:r>
      <w:r w:rsidR="00161C05" w:rsidRPr="00597C2A">
        <w:rPr>
          <w:rFonts w:ascii="Times New Roman" w:eastAsia="Times New Roman" w:hAnsi="Times New Roman" w:cs="Times New Roman"/>
          <w:iCs/>
          <w:color w:val="000000"/>
          <w:sz w:val="24"/>
          <w:szCs w:val="24"/>
        </w:rPr>
        <w:t xml:space="preserve">тандарт </w:t>
      </w:r>
      <w:r w:rsidRPr="00597C2A">
        <w:rPr>
          <w:rFonts w:ascii="Times New Roman" w:eastAsia="Times New Roman" w:hAnsi="Times New Roman" w:cs="Times New Roman"/>
          <w:iCs/>
          <w:color w:val="000000"/>
          <w:sz w:val="24"/>
          <w:szCs w:val="24"/>
        </w:rPr>
        <w:t xml:space="preserve">имеет определенную дату вступления в силу. До этой даты предварительные версии </w:t>
      </w:r>
      <w:r w:rsidR="00CB621E">
        <w:rPr>
          <w:rFonts w:ascii="Times New Roman" w:eastAsia="Times New Roman" w:hAnsi="Times New Roman" w:cs="Times New Roman"/>
          <w:iCs/>
          <w:color w:val="000000"/>
          <w:sz w:val="24"/>
          <w:szCs w:val="24"/>
        </w:rPr>
        <w:t>С</w:t>
      </w:r>
      <w:r w:rsidRPr="00597C2A">
        <w:rPr>
          <w:rFonts w:ascii="Times New Roman" w:eastAsia="Times New Roman" w:hAnsi="Times New Roman" w:cs="Times New Roman"/>
          <w:iCs/>
          <w:color w:val="000000"/>
          <w:sz w:val="24"/>
          <w:szCs w:val="24"/>
        </w:rPr>
        <w:t xml:space="preserve">тандарта и сам </w:t>
      </w:r>
      <w:r w:rsidR="00CB621E">
        <w:rPr>
          <w:rFonts w:ascii="Times New Roman" w:eastAsia="Times New Roman" w:hAnsi="Times New Roman" w:cs="Times New Roman"/>
          <w:iCs/>
          <w:color w:val="000000"/>
          <w:sz w:val="24"/>
          <w:szCs w:val="24"/>
        </w:rPr>
        <w:t>С</w:t>
      </w:r>
      <w:r w:rsidRPr="00597C2A">
        <w:rPr>
          <w:rFonts w:ascii="Times New Roman" w:eastAsia="Times New Roman" w:hAnsi="Times New Roman" w:cs="Times New Roman"/>
          <w:iCs/>
          <w:color w:val="000000"/>
          <w:sz w:val="24"/>
          <w:szCs w:val="24"/>
        </w:rPr>
        <w:t xml:space="preserve">тандарт с момента публикации до вступления в силу считаются частью актуарной литературы и могут использоваться для информации. Стандарт не является обязательным до вступления в силу. При пересмотре существующего </w:t>
      </w:r>
      <w:r w:rsidR="00E5592C">
        <w:rPr>
          <w:rFonts w:ascii="Times New Roman" w:eastAsia="Times New Roman" w:hAnsi="Times New Roman" w:cs="Times New Roman"/>
          <w:iCs/>
          <w:color w:val="000000"/>
          <w:sz w:val="24"/>
          <w:szCs w:val="24"/>
        </w:rPr>
        <w:t>С</w:t>
      </w:r>
      <w:r w:rsidRPr="00597C2A">
        <w:rPr>
          <w:rFonts w:ascii="Times New Roman" w:eastAsia="Times New Roman" w:hAnsi="Times New Roman" w:cs="Times New Roman"/>
          <w:iCs/>
          <w:color w:val="000000"/>
          <w:sz w:val="24"/>
          <w:szCs w:val="24"/>
        </w:rPr>
        <w:t>тандарта</w:t>
      </w:r>
      <w:r w:rsidR="00161C05">
        <w:rPr>
          <w:rFonts w:ascii="Times New Roman" w:eastAsia="Times New Roman" w:hAnsi="Times New Roman" w:cs="Times New Roman"/>
          <w:iCs/>
          <w:color w:val="000000"/>
          <w:sz w:val="24"/>
          <w:szCs w:val="24"/>
        </w:rPr>
        <w:t>, этот</w:t>
      </w:r>
      <w:r w:rsidRPr="00597C2A">
        <w:rPr>
          <w:rFonts w:ascii="Times New Roman" w:eastAsia="Times New Roman" w:hAnsi="Times New Roman" w:cs="Times New Roman"/>
          <w:iCs/>
          <w:color w:val="000000"/>
          <w:sz w:val="24"/>
          <w:szCs w:val="24"/>
        </w:rPr>
        <w:t xml:space="preserve"> </w:t>
      </w:r>
      <w:r w:rsidR="00E5592C">
        <w:rPr>
          <w:rFonts w:ascii="Times New Roman" w:eastAsia="Times New Roman" w:hAnsi="Times New Roman" w:cs="Times New Roman"/>
          <w:iCs/>
          <w:color w:val="000000"/>
          <w:sz w:val="24"/>
          <w:szCs w:val="24"/>
        </w:rPr>
        <w:t>С</w:t>
      </w:r>
      <w:r w:rsidRPr="00597C2A">
        <w:rPr>
          <w:rFonts w:ascii="Times New Roman" w:eastAsia="Times New Roman" w:hAnsi="Times New Roman" w:cs="Times New Roman"/>
          <w:iCs/>
          <w:color w:val="000000"/>
          <w:sz w:val="24"/>
          <w:szCs w:val="24"/>
        </w:rPr>
        <w:t xml:space="preserve">тандарт остается обязательным до даты вступления в силу пересмотренного </w:t>
      </w:r>
      <w:r w:rsidR="00E5592C">
        <w:rPr>
          <w:rFonts w:ascii="Times New Roman" w:eastAsia="Times New Roman" w:hAnsi="Times New Roman" w:cs="Times New Roman"/>
          <w:iCs/>
          <w:color w:val="000000"/>
          <w:sz w:val="24"/>
          <w:szCs w:val="24"/>
        </w:rPr>
        <w:t>С</w:t>
      </w:r>
      <w:r w:rsidRPr="00597C2A">
        <w:rPr>
          <w:rFonts w:ascii="Times New Roman" w:eastAsia="Times New Roman" w:hAnsi="Times New Roman" w:cs="Times New Roman"/>
          <w:iCs/>
          <w:color w:val="000000"/>
          <w:sz w:val="24"/>
          <w:szCs w:val="24"/>
        </w:rPr>
        <w:t>тандарта.</w:t>
      </w:r>
    </w:p>
    <w:p w14:paraId="499D0D60" w14:textId="70084D74" w:rsidR="00734937" w:rsidRPr="00734937" w:rsidRDefault="0097475E" w:rsidP="00636C9E">
      <w:pPr>
        <w:pStyle w:val="Heading2"/>
      </w:pPr>
      <w:r>
        <w:t xml:space="preserve"> </w:t>
      </w:r>
      <w:bookmarkStart w:id="31" w:name="_Toc196914615"/>
      <w:r w:rsidR="00734937" w:rsidRPr="00734937">
        <w:t>ФОРМАТ СТАНДАРТОВ</w:t>
      </w:r>
      <w:bookmarkEnd w:id="31"/>
    </w:p>
    <w:p w14:paraId="29170274" w14:textId="73392817" w:rsidR="00734937" w:rsidRPr="00734937" w:rsidRDefault="00734937" w:rsidP="00D94233">
      <w:pPr>
        <w:keepNext/>
        <w:jc w:val="both"/>
        <w:rPr>
          <w:rFonts w:ascii="Times New Roman" w:eastAsia="Times New Roman" w:hAnsi="Times New Roman" w:cs="Times New Roman"/>
          <w:sz w:val="24"/>
          <w:szCs w:val="24"/>
        </w:rPr>
      </w:pPr>
      <w:r w:rsidRPr="00734937">
        <w:rPr>
          <w:rFonts w:ascii="Times New Roman" w:eastAsia="Times New Roman" w:hAnsi="Times New Roman" w:cs="Times New Roman"/>
          <w:sz w:val="24"/>
          <w:szCs w:val="24"/>
        </w:rPr>
        <w:t xml:space="preserve">Каждый документ </w:t>
      </w:r>
      <w:r w:rsidR="00161C05">
        <w:rPr>
          <w:rFonts w:ascii="Times New Roman" w:eastAsia="Times New Roman" w:hAnsi="Times New Roman" w:cs="Times New Roman"/>
          <w:sz w:val="24"/>
          <w:szCs w:val="24"/>
        </w:rPr>
        <w:t>С</w:t>
      </w:r>
      <w:r w:rsidR="00161C05" w:rsidRPr="00734937">
        <w:rPr>
          <w:rFonts w:ascii="Times New Roman" w:eastAsia="Times New Roman" w:hAnsi="Times New Roman" w:cs="Times New Roman"/>
          <w:sz w:val="24"/>
          <w:szCs w:val="24"/>
        </w:rPr>
        <w:t xml:space="preserve">тандарта </w:t>
      </w:r>
      <w:r w:rsidRPr="00734937">
        <w:rPr>
          <w:rFonts w:ascii="Times New Roman" w:eastAsia="Times New Roman" w:hAnsi="Times New Roman" w:cs="Times New Roman"/>
          <w:sz w:val="24"/>
          <w:szCs w:val="24"/>
        </w:rPr>
        <w:t xml:space="preserve">включает сам </w:t>
      </w:r>
      <w:r w:rsidR="00E5592C">
        <w:rPr>
          <w:rFonts w:ascii="Times New Roman" w:eastAsia="Times New Roman" w:hAnsi="Times New Roman" w:cs="Times New Roman"/>
          <w:sz w:val="24"/>
          <w:szCs w:val="24"/>
        </w:rPr>
        <w:t>С</w:t>
      </w:r>
      <w:r w:rsidRPr="00734937">
        <w:rPr>
          <w:rFonts w:ascii="Times New Roman" w:eastAsia="Times New Roman" w:hAnsi="Times New Roman" w:cs="Times New Roman"/>
          <w:sz w:val="24"/>
          <w:szCs w:val="24"/>
        </w:rPr>
        <w:t xml:space="preserve">тандарт и одно или несколько вспомогательных приложений. Меморандум и другие приложения не являются частью </w:t>
      </w:r>
      <w:r w:rsidR="00E5592C">
        <w:rPr>
          <w:rFonts w:ascii="Times New Roman" w:eastAsia="Times New Roman" w:hAnsi="Times New Roman" w:cs="Times New Roman"/>
          <w:sz w:val="24"/>
          <w:szCs w:val="24"/>
        </w:rPr>
        <w:t>С</w:t>
      </w:r>
      <w:r w:rsidRPr="00734937">
        <w:rPr>
          <w:rFonts w:ascii="Times New Roman" w:eastAsia="Times New Roman" w:hAnsi="Times New Roman" w:cs="Times New Roman"/>
          <w:sz w:val="24"/>
          <w:szCs w:val="24"/>
        </w:rPr>
        <w:t>тандарта и не имеют обязательной силы.</w:t>
      </w:r>
    </w:p>
    <w:p w14:paraId="2D8EE5F9" w14:textId="5AEFB66D" w:rsidR="00734937" w:rsidRPr="00734937" w:rsidRDefault="00734937" w:rsidP="00B247E4">
      <w:pPr>
        <w:pStyle w:val="Heading1"/>
      </w:pPr>
      <w:bookmarkStart w:id="32" w:name="_Toc196914616"/>
      <w:r w:rsidRPr="00734937">
        <w:t>СОБЛЮДЕНИЕ СТАНДАРТОВ</w:t>
      </w:r>
      <w:bookmarkEnd w:id="32"/>
    </w:p>
    <w:p w14:paraId="5E1942B8" w14:textId="3552C54E" w:rsidR="00734937" w:rsidRPr="00E5592C" w:rsidRDefault="00734937" w:rsidP="0097475E">
      <w:pPr>
        <w:numPr>
          <w:ilvl w:val="2"/>
          <w:numId w:val="14"/>
        </w:numPr>
        <w:pBdr>
          <w:top w:val="nil"/>
          <w:left w:val="nil"/>
          <w:bottom w:val="nil"/>
          <w:right w:val="nil"/>
          <w:between w:val="nil"/>
        </w:pBdr>
        <w:shd w:val="clear" w:color="auto" w:fill="FFFFFF"/>
        <w:spacing w:before="120" w:after="120" w:line="240" w:lineRule="auto"/>
        <w:ind w:left="709" w:right="147" w:hanging="709"/>
        <w:jc w:val="both"/>
        <w:rPr>
          <w:rFonts w:ascii="Times New Roman" w:eastAsia="Times New Roman" w:hAnsi="Times New Roman" w:cs="Times New Roman"/>
          <w:iCs/>
          <w:color w:val="000000"/>
          <w:sz w:val="24"/>
          <w:szCs w:val="24"/>
        </w:rPr>
      </w:pPr>
      <w:r w:rsidRPr="00E5592C">
        <w:rPr>
          <w:rFonts w:ascii="Times New Roman" w:eastAsia="Times New Roman" w:hAnsi="Times New Roman" w:cs="Times New Roman"/>
          <w:iCs/>
          <w:color w:val="000000"/>
          <w:sz w:val="24"/>
          <w:szCs w:val="24"/>
        </w:rPr>
        <w:t>Стандарты</w:t>
      </w:r>
      <w:r w:rsidR="00E5592C" w:rsidRPr="00E5592C">
        <w:rPr>
          <w:rFonts w:ascii="Times New Roman" w:eastAsia="Times New Roman" w:hAnsi="Times New Roman" w:cs="Times New Roman"/>
          <w:iCs/>
          <w:color w:val="000000"/>
          <w:sz w:val="24"/>
          <w:szCs w:val="24"/>
        </w:rPr>
        <w:t xml:space="preserve"> </w:t>
      </w:r>
      <w:r w:rsidRPr="00E5592C">
        <w:rPr>
          <w:rFonts w:ascii="Times New Roman" w:eastAsia="Times New Roman" w:hAnsi="Times New Roman" w:cs="Times New Roman"/>
          <w:iCs/>
          <w:color w:val="000000"/>
          <w:sz w:val="24"/>
          <w:szCs w:val="24"/>
        </w:rPr>
        <w:t xml:space="preserve">обязательны для </w:t>
      </w:r>
      <w:r w:rsidR="00E5592C" w:rsidRPr="00E5592C">
        <w:rPr>
          <w:rFonts w:ascii="Times New Roman" w:eastAsia="Times New Roman" w:hAnsi="Times New Roman" w:cs="Times New Roman"/>
          <w:iCs/>
          <w:color w:val="000000"/>
          <w:sz w:val="24"/>
          <w:szCs w:val="24"/>
        </w:rPr>
        <w:t>А</w:t>
      </w:r>
      <w:r w:rsidRPr="00E5592C">
        <w:rPr>
          <w:rFonts w:ascii="Times New Roman" w:eastAsia="Times New Roman" w:hAnsi="Times New Roman" w:cs="Times New Roman"/>
          <w:iCs/>
          <w:color w:val="000000"/>
          <w:sz w:val="24"/>
          <w:szCs w:val="24"/>
        </w:rPr>
        <w:t xml:space="preserve">ктуариев. Несоблюдение </w:t>
      </w:r>
      <w:r w:rsidR="00E5592C" w:rsidRPr="00E5592C">
        <w:rPr>
          <w:rFonts w:ascii="Times New Roman" w:eastAsia="Times New Roman" w:hAnsi="Times New Roman" w:cs="Times New Roman"/>
          <w:iCs/>
          <w:color w:val="000000"/>
          <w:sz w:val="24"/>
          <w:szCs w:val="24"/>
        </w:rPr>
        <w:t>С</w:t>
      </w:r>
      <w:r w:rsidRPr="00E5592C">
        <w:rPr>
          <w:rFonts w:ascii="Times New Roman" w:eastAsia="Times New Roman" w:hAnsi="Times New Roman" w:cs="Times New Roman"/>
          <w:iCs/>
          <w:color w:val="000000"/>
          <w:sz w:val="24"/>
          <w:szCs w:val="24"/>
        </w:rPr>
        <w:t xml:space="preserve">тандартов может привести к нарушению </w:t>
      </w:r>
      <w:r w:rsidR="00D94233">
        <w:rPr>
          <w:rFonts w:ascii="Times New Roman" w:eastAsia="Times New Roman" w:hAnsi="Times New Roman" w:cs="Times New Roman"/>
          <w:iCs/>
          <w:color w:val="000000"/>
          <w:sz w:val="24"/>
          <w:szCs w:val="24"/>
        </w:rPr>
        <w:t>К</w:t>
      </w:r>
      <w:r w:rsidRPr="00E5592C">
        <w:rPr>
          <w:rFonts w:ascii="Times New Roman" w:eastAsia="Times New Roman" w:hAnsi="Times New Roman" w:cs="Times New Roman"/>
          <w:iCs/>
          <w:color w:val="000000"/>
          <w:sz w:val="24"/>
          <w:szCs w:val="24"/>
        </w:rPr>
        <w:t xml:space="preserve">одекса, требующего, чтобы работа </w:t>
      </w:r>
      <w:r w:rsidR="00E5592C" w:rsidRPr="00E5592C">
        <w:rPr>
          <w:rFonts w:ascii="Times New Roman" w:eastAsia="Times New Roman" w:hAnsi="Times New Roman" w:cs="Times New Roman"/>
          <w:iCs/>
          <w:color w:val="000000"/>
          <w:sz w:val="24"/>
          <w:szCs w:val="24"/>
        </w:rPr>
        <w:t>А</w:t>
      </w:r>
      <w:r w:rsidRPr="00E5592C">
        <w:rPr>
          <w:rFonts w:ascii="Times New Roman" w:eastAsia="Times New Roman" w:hAnsi="Times New Roman" w:cs="Times New Roman"/>
          <w:iCs/>
          <w:color w:val="000000"/>
          <w:sz w:val="24"/>
          <w:szCs w:val="24"/>
        </w:rPr>
        <w:t xml:space="preserve">ктуариев соответствовала </w:t>
      </w:r>
      <w:r w:rsidR="00E5592C" w:rsidRPr="00E5592C">
        <w:rPr>
          <w:rFonts w:ascii="Times New Roman" w:eastAsia="Times New Roman" w:hAnsi="Times New Roman" w:cs="Times New Roman"/>
          <w:iCs/>
          <w:color w:val="000000"/>
          <w:sz w:val="24"/>
          <w:szCs w:val="24"/>
        </w:rPr>
        <w:t>С</w:t>
      </w:r>
      <w:r w:rsidRPr="00E5592C">
        <w:rPr>
          <w:rFonts w:ascii="Times New Roman" w:eastAsia="Times New Roman" w:hAnsi="Times New Roman" w:cs="Times New Roman"/>
          <w:iCs/>
          <w:color w:val="000000"/>
          <w:sz w:val="24"/>
          <w:szCs w:val="24"/>
        </w:rPr>
        <w:t>тандартам. Нарушения могут привести к профессиональному консультированию и дисциплинарным взысканиям.</w:t>
      </w:r>
    </w:p>
    <w:p w14:paraId="3FA0AB69" w14:textId="00FD3354" w:rsidR="00734937" w:rsidRPr="00E5592C" w:rsidRDefault="00734937" w:rsidP="0097475E">
      <w:pPr>
        <w:numPr>
          <w:ilvl w:val="2"/>
          <w:numId w:val="14"/>
        </w:numPr>
        <w:pBdr>
          <w:top w:val="nil"/>
          <w:left w:val="nil"/>
          <w:bottom w:val="nil"/>
          <w:right w:val="nil"/>
          <w:between w:val="nil"/>
        </w:pBdr>
        <w:shd w:val="clear" w:color="auto" w:fill="FFFFFF"/>
        <w:spacing w:before="120" w:after="120" w:line="240" w:lineRule="auto"/>
        <w:ind w:left="709" w:right="147" w:hanging="709"/>
        <w:jc w:val="both"/>
        <w:rPr>
          <w:rFonts w:ascii="Times New Roman" w:eastAsia="Times New Roman" w:hAnsi="Times New Roman" w:cs="Times New Roman"/>
          <w:iCs/>
          <w:color w:val="000000"/>
          <w:sz w:val="24"/>
          <w:szCs w:val="24"/>
        </w:rPr>
      </w:pPr>
      <w:r w:rsidRPr="00E5592C">
        <w:rPr>
          <w:rFonts w:ascii="Times New Roman" w:eastAsia="Times New Roman" w:hAnsi="Times New Roman" w:cs="Times New Roman"/>
          <w:iCs/>
          <w:color w:val="000000"/>
          <w:sz w:val="24"/>
          <w:szCs w:val="24"/>
        </w:rPr>
        <w:t xml:space="preserve">Актуарии </w:t>
      </w:r>
      <w:r w:rsidR="00E5592C">
        <w:rPr>
          <w:rFonts w:ascii="Times New Roman" w:eastAsia="Times New Roman" w:hAnsi="Times New Roman" w:cs="Times New Roman"/>
          <w:iCs/>
          <w:color w:val="000000"/>
          <w:sz w:val="24"/>
          <w:szCs w:val="24"/>
        </w:rPr>
        <w:t>обязаны</w:t>
      </w:r>
      <w:r w:rsidRPr="00E5592C">
        <w:rPr>
          <w:rFonts w:ascii="Times New Roman" w:eastAsia="Times New Roman" w:hAnsi="Times New Roman" w:cs="Times New Roman"/>
          <w:iCs/>
          <w:color w:val="000000"/>
          <w:sz w:val="24"/>
          <w:szCs w:val="24"/>
        </w:rPr>
        <w:t xml:space="preserve"> добросовестно соблюдать </w:t>
      </w:r>
      <w:r w:rsidR="00E5592C">
        <w:rPr>
          <w:rFonts w:ascii="Times New Roman" w:eastAsia="Times New Roman" w:hAnsi="Times New Roman" w:cs="Times New Roman"/>
          <w:iCs/>
          <w:color w:val="000000"/>
          <w:sz w:val="24"/>
          <w:szCs w:val="24"/>
        </w:rPr>
        <w:t>С</w:t>
      </w:r>
      <w:r w:rsidRPr="00E5592C">
        <w:rPr>
          <w:rFonts w:ascii="Times New Roman" w:eastAsia="Times New Roman" w:hAnsi="Times New Roman" w:cs="Times New Roman"/>
          <w:iCs/>
          <w:color w:val="000000"/>
          <w:sz w:val="24"/>
          <w:szCs w:val="24"/>
        </w:rPr>
        <w:t xml:space="preserve">тандарты, проявляя здравый смысл и профессиональную честность. </w:t>
      </w:r>
      <w:r w:rsidR="00F36338" w:rsidRPr="00F36338">
        <w:rPr>
          <w:rFonts w:ascii="Times New Roman" w:eastAsia="Times New Roman" w:hAnsi="Times New Roman" w:cs="Times New Roman"/>
          <w:iCs/>
          <w:color w:val="000000"/>
          <w:sz w:val="24"/>
          <w:szCs w:val="24"/>
        </w:rPr>
        <w:t>Искажение или произвольная трактовка положений Стандартов недопустимы.</w:t>
      </w:r>
    </w:p>
    <w:p w14:paraId="582F7AB7" w14:textId="126E315A" w:rsidR="00734937" w:rsidRPr="00E5592C" w:rsidRDefault="00734937" w:rsidP="0097475E">
      <w:pPr>
        <w:numPr>
          <w:ilvl w:val="2"/>
          <w:numId w:val="14"/>
        </w:numPr>
        <w:pBdr>
          <w:top w:val="nil"/>
          <w:left w:val="nil"/>
          <w:bottom w:val="nil"/>
          <w:right w:val="nil"/>
          <w:between w:val="nil"/>
        </w:pBdr>
        <w:shd w:val="clear" w:color="auto" w:fill="FFFFFF"/>
        <w:spacing w:before="120" w:after="120" w:line="240" w:lineRule="auto"/>
        <w:ind w:left="709" w:right="147" w:hanging="709"/>
        <w:jc w:val="both"/>
        <w:rPr>
          <w:rFonts w:ascii="Times New Roman" w:eastAsia="Times New Roman" w:hAnsi="Times New Roman" w:cs="Times New Roman"/>
          <w:iCs/>
          <w:color w:val="000000"/>
          <w:sz w:val="24"/>
          <w:szCs w:val="24"/>
        </w:rPr>
      </w:pPr>
      <w:r w:rsidRPr="00E5592C">
        <w:rPr>
          <w:rFonts w:ascii="Times New Roman" w:eastAsia="Times New Roman" w:hAnsi="Times New Roman" w:cs="Times New Roman"/>
          <w:iCs/>
          <w:color w:val="000000"/>
          <w:sz w:val="24"/>
          <w:szCs w:val="24"/>
        </w:rPr>
        <w:t xml:space="preserve">Актуарии должны соблюдать те </w:t>
      </w:r>
      <w:r w:rsidR="00112478">
        <w:rPr>
          <w:rFonts w:ascii="Times New Roman" w:eastAsia="Times New Roman" w:hAnsi="Times New Roman" w:cs="Times New Roman"/>
          <w:iCs/>
          <w:color w:val="000000"/>
          <w:sz w:val="24"/>
          <w:szCs w:val="24"/>
        </w:rPr>
        <w:t>С</w:t>
      </w:r>
      <w:r w:rsidRPr="00E5592C">
        <w:rPr>
          <w:rFonts w:ascii="Times New Roman" w:eastAsia="Times New Roman" w:hAnsi="Times New Roman" w:cs="Times New Roman"/>
          <w:iCs/>
          <w:color w:val="000000"/>
          <w:sz w:val="24"/>
          <w:szCs w:val="24"/>
        </w:rPr>
        <w:t xml:space="preserve">тандарты, которые относятся к поставленной задаче. Стандарты не следует интерпретировать как применимые за пределами заявленной области применения и цели. Большинство </w:t>
      </w:r>
      <w:r w:rsidR="00112478">
        <w:rPr>
          <w:rFonts w:ascii="Times New Roman" w:eastAsia="Times New Roman" w:hAnsi="Times New Roman" w:cs="Times New Roman"/>
          <w:iCs/>
          <w:color w:val="000000"/>
          <w:sz w:val="24"/>
          <w:szCs w:val="24"/>
        </w:rPr>
        <w:t>С</w:t>
      </w:r>
      <w:r w:rsidRPr="00E5592C">
        <w:rPr>
          <w:rFonts w:ascii="Times New Roman" w:eastAsia="Times New Roman" w:hAnsi="Times New Roman" w:cs="Times New Roman"/>
          <w:iCs/>
          <w:color w:val="000000"/>
          <w:sz w:val="24"/>
          <w:szCs w:val="24"/>
        </w:rPr>
        <w:t xml:space="preserve">тандартов ориентированы на конкретные задачи и виды актуарной деятельности, но некоторые охватывают аспекты многих видов услуг. Актуарии несут ответственность за определение применимых </w:t>
      </w:r>
      <w:r w:rsidR="00112478">
        <w:rPr>
          <w:rFonts w:ascii="Times New Roman" w:eastAsia="Times New Roman" w:hAnsi="Times New Roman" w:cs="Times New Roman"/>
          <w:iCs/>
          <w:color w:val="000000"/>
          <w:sz w:val="24"/>
          <w:szCs w:val="24"/>
        </w:rPr>
        <w:t>С</w:t>
      </w:r>
      <w:r w:rsidRPr="00E5592C">
        <w:rPr>
          <w:rFonts w:ascii="Times New Roman" w:eastAsia="Times New Roman" w:hAnsi="Times New Roman" w:cs="Times New Roman"/>
          <w:iCs/>
          <w:color w:val="000000"/>
          <w:sz w:val="24"/>
          <w:szCs w:val="24"/>
        </w:rPr>
        <w:t>тандартов к задаче.</w:t>
      </w:r>
    </w:p>
    <w:p w14:paraId="42608001" w14:textId="738CFA91" w:rsidR="00734937" w:rsidRPr="00E5592C" w:rsidRDefault="00734937" w:rsidP="0097475E">
      <w:pPr>
        <w:numPr>
          <w:ilvl w:val="2"/>
          <w:numId w:val="14"/>
        </w:numPr>
        <w:pBdr>
          <w:top w:val="nil"/>
          <w:left w:val="nil"/>
          <w:bottom w:val="nil"/>
          <w:right w:val="nil"/>
          <w:between w:val="nil"/>
        </w:pBdr>
        <w:shd w:val="clear" w:color="auto" w:fill="FFFFFF"/>
        <w:spacing w:before="120" w:after="120" w:line="240" w:lineRule="auto"/>
        <w:ind w:left="709" w:right="147" w:hanging="709"/>
        <w:jc w:val="both"/>
        <w:rPr>
          <w:rFonts w:ascii="Times New Roman" w:eastAsia="Times New Roman" w:hAnsi="Times New Roman" w:cs="Times New Roman"/>
          <w:iCs/>
          <w:color w:val="000000"/>
          <w:sz w:val="24"/>
          <w:szCs w:val="24"/>
        </w:rPr>
      </w:pPr>
      <w:r w:rsidRPr="00E5592C">
        <w:rPr>
          <w:rFonts w:ascii="Times New Roman" w:eastAsia="Times New Roman" w:hAnsi="Times New Roman" w:cs="Times New Roman"/>
          <w:iCs/>
          <w:color w:val="000000"/>
          <w:sz w:val="24"/>
          <w:szCs w:val="24"/>
        </w:rPr>
        <w:t xml:space="preserve">Если </w:t>
      </w:r>
      <w:r w:rsidR="00E5592C">
        <w:rPr>
          <w:rFonts w:ascii="Times New Roman" w:eastAsia="Times New Roman" w:hAnsi="Times New Roman" w:cs="Times New Roman"/>
          <w:iCs/>
          <w:color w:val="000000"/>
          <w:sz w:val="24"/>
          <w:szCs w:val="24"/>
        </w:rPr>
        <w:t>А</w:t>
      </w:r>
      <w:r w:rsidRPr="00E5592C">
        <w:rPr>
          <w:rFonts w:ascii="Times New Roman" w:eastAsia="Times New Roman" w:hAnsi="Times New Roman" w:cs="Times New Roman"/>
          <w:iCs/>
          <w:color w:val="000000"/>
          <w:sz w:val="24"/>
          <w:szCs w:val="24"/>
        </w:rPr>
        <w:t xml:space="preserve">ктуарий считает, что несколько </w:t>
      </w:r>
      <w:r w:rsidR="00112478">
        <w:rPr>
          <w:rFonts w:ascii="Times New Roman" w:eastAsia="Times New Roman" w:hAnsi="Times New Roman" w:cs="Times New Roman"/>
          <w:iCs/>
          <w:color w:val="000000"/>
          <w:sz w:val="24"/>
          <w:szCs w:val="24"/>
        </w:rPr>
        <w:t>С</w:t>
      </w:r>
      <w:r w:rsidRPr="00E5592C">
        <w:rPr>
          <w:rFonts w:ascii="Times New Roman" w:eastAsia="Times New Roman" w:hAnsi="Times New Roman" w:cs="Times New Roman"/>
          <w:iCs/>
          <w:color w:val="000000"/>
          <w:sz w:val="24"/>
          <w:szCs w:val="24"/>
        </w:rPr>
        <w:t>тандартов содержат противоречащие положения</w:t>
      </w:r>
      <w:r w:rsidR="00161C05">
        <w:rPr>
          <w:rFonts w:ascii="Times New Roman" w:eastAsia="Times New Roman" w:hAnsi="Times New Roman" w:cs="Times New Roman"/>
          <w:iCs/>
          <w:color w:val="000000"/>
          <w:sz w:val="24"/>
          <w:szCs w:val="24"/>
        </w:rPr>
        <w:t>,</w:t>
      </w:r>
      <w:r w:rsidRPr="00E5592C">
        <w:rPr>
          <w:rFonts w:ascii="Times New Roman" w:eastAsia="Times New Roman" w:hAnsi="Times New Roman" w:cs="Times New Roman"/>
          <w:iCs/>
          <w:color w:val="000000"/>
          <w:sz w:val="24"/>
          <w:szCs w:val="24"/>
        </w:rPr>
        <w:t xml:space="preserve"> и ни один не дает четких указаний относительно приоритета, </w:t>
      </w:r>
      <w:r w:rsidR="00E5592C">
        <w:rPr>
          <w:rFonts w:ascii="Times New Roman" w:eastAsia="Times New Roman" w:hAnsi="Times New Roman" w:cs="Times New Roman"/>
          <w:iCs/>
          <w:color w:val="000000"/>
          <w:sz w:val="24"/>
          <w:szCs w:val="24"/>
        </w:rPr>
        <w:t>А</w:t>
      </w:r>
      <w:r w:rsidRPr="00E5592C">
        <w:rPr>
          <w:rFonts w:ascii="Times New Roman" w:eastAsia="Times New Roman" w:hAnsi="Times New Roman" w:cs="Times New Roman"/>
          <w:iCs/>
          <w:color w:val="000000"/>
          <w:sz w:val="24"/>
          <w:szCs w:val="24"/>
        </w:rPr>
        <w:t>ктуарию следует применить профессиональное суждение и, возможно, связаться с комитетом по профессионализму для получения конфиденциальных рекомендаций.</w:t>
      </w:r>
    </w:p>
    <w:p w14:paraId="40B03787" w14:textId="420ED466" w:rsidR="00150E89" w:rsidRPr="00774D26" w:rsidRDefault="00734937" w:rsidP="00774D26">
      <w:pPr>
        <w:numPr>
          <w:ilvl w:val="2"/>
          <w:numId w:val="14"/>
        </w:numPr>
        <w:pBdr>
          <w:top w:val="nil"/>
          <w:left w:val="nil"/>
          <w:bottom w:val="nil"/>
          <w:right w:val="nil"/>
          <w:between w:val="nil"/>
        </w:pBdr>
        <w:shd w:val="clear" w:color="auto" w:fill="FFFFFF"/>
        <w:spacing w:before="120" w:after="120" w:line="240" w:lineRule="auto"/>
        <w:ind w:left="709" w:right="147" w:hanging="709"/>
        <w:jc w:val="both"/>
        <w:rPr>
          <w:rFonts w:ascii="Times New Roman" w:eastAsia="Times New Roman" w:hAnsi="Times New Roman" w:cs="Times New Roman"/>
          <w:iCs/>
          <w:color w:val="000000"/>
          <w:sz w:val="24"/>
          <w:szCs w:val="24"/>
        </w:rPr>
      </w:pPr>
      <w:bookmarkStart w:id="33" w:name="_Ref196914415"/>
      <w:r w:rsidRPr="00774D26">
        <w:rPr>
          <w:rFonts w:ascii="Times New Roman" w:eastAsia="Times New Roman" w:hAnsi="Times New Roman" w:cs="Times New Roman"/>
          <w:iCs/>
          <w:color w:val="000000"/>
          <w:sz w:val="24"/>
          <w:szCs w:val="24"/>
        </w:rPr>
        <w:t xml:space="preserve">Стандарты </w:t>
      </w:r>
      <w:r w:rsidR="00063CFE" w:rsidRPr="00774D26">
        <w:rPr>
          <w:rFonts w:ascii="Times New Roman" w:eastAsia="Times New Roman" w:hAnsi="Times New Roman" w:cs="Times New Roman"/>
          <w:iCs/>
          <w:color w:val="000000"/>
          <w:sz w:val="24"/>
          <w:szCs w:val="24"/>
        </w:rPr>
        <w:t xml:space="preserve">могут </w:t>
      </w:r>
      <w:r w:rsidRPr="00774D26">
        <w:rPr>
          <w:rFonts w:ascii="Times New Roman" w:eastAsia="Times New Roman" w:hAnsi="Times New Roman" w:cs="Times New Roman"/>
          <w:iCs/>
          <w:color w:val="000000"/>
          <w:sz w:val="24"/>
          <w:szCs w:val="24"/>
        </w:rPr>
        <w:t>предусматриват</w:t>
      </w:r>
      <w:r w:rsidR="00063CFE" w:rsidRPr="00774D26">
        <w:rPr>
          <w:rFonts w:ascii="Times New Roman" w:eastAsia="Times New Roman" w:hAnsi="Times New Roman" w:cs="Times New Roman"/>
          <w:iCs/>
          <w:color w:val="000000"/>
          <w:sz w:val="24"/>
          <w:szCs w:val="24"/>
        </w:rPr>
        <w:t>ь</w:t>
      </w:r>
      <w:r w:rsidRPr="00774D26">
        <w:rPr>
          <w:rFonts w:ascii="Times New Roman" w:eastAsia="Times New Roman" w:hAnsi="Times New Roman" w:cs="Times New Roman"/>
          <w:iCs/>
          <w:color w:val="000000"/>
          <w:sz w:val="24"/>
          <w:szCs w:val="24"/>
        </w:rPr>
        <w:t xml:space="preserve"> специальные положения для ситуаций, когда </w:t>
      </w:r>
      <w:r w:rsidR="00E5592C" w:rsidRPr="00774D26">
        <w:rPr>
          <w:rFonts w:ascii="Times New Roman" w:eastAsia="Times New Roman" w:hAnsi="Times New Roman" w:cs="Times New Roman"/>
          <w:iCs/>
          <w:color w:val="000000"/>
          <w:sz w:val="24"/>
          <w:szCs w:val="24"/>
        </w:rPr>
        <w:t>А</w:t>
      </w:r>
      <w:r w:rsidRPr="00774D26">
        <w:rPr>
          <w:rFonts w:ascii="Times New Roman" w:eastAsia="Times New Roman" w:hAnsi="Times New Roman" w:cs="Times New Roman"/>
          <w:iCs/>
          <w:color w:val="000000"/>
          <w:sz w:val="24"/>
          <w:szCs w:val="24"/>
        </w:rPr>
        <w:t xml:space="preserve">ктуарий обязан или считает целесообразным отступить от одного или нескольких положений </w:t>
      </w:r>
      <w:r w:rsidR="00E5592C" w:rsidRPr="00774D26">
        <w:rPr>
          <w:rFonts w:ascii="Times New Roman" w:eastAsia="Times New Roman" w:hAnsi="Times New Roman" w:cs="Times New Roman"/>
          <w:iCs/>
          <w:color w:val="000000"/>
          <w:sz w:val="24"/>
          <w:szCs w:val="24"/>
        </w:rPr>
        <w:t>С</w:t>
      </w:r>
      <w:r w:rsidRPr="00774D26">
        <w:rPr>
          <w:rFonts w:ascii="Times New Roman" w:eastAsia="Times New Roman" w:hAnsi="Times New Roman" w:cs="Times New Roman"/>
          <w:iCs/>
          <w:color w:val="000000"/>
          <w:sz w:val="24"/>
          <w:szCs w:val="24"/>
        </w:rPr>
        <w:t xml:space="preserve">тандарта. Отклонение от </w:t>
      </w:r>
      <w:r w:rsidR="00E5592C" w:rsidRPr="00774D26">
        <w:rPr>
          <w:rFonts w:ascii="Times New Roman" w:eastAsia="Times New Roman" w:hAnsi="Times New Roman" w:cs="Times New Roman"/>
          <w:iCs/>
          <w:color w:val="000000"/>
          <w:sz w:val="24"/>
          <w:szCs w:val="24"/>
        </w:rPr>
        <w:t>С</w:t>
      </w:r>
      <w:r w:rsidRPr="00774D26">
        <w:rPr>
          <w:rFonts w:ascii="Times New Roman" w:eastAsia="Times New Roman" w:hAnsi="Times New Roman" w:cs="Times New Roman"/>
          <w:iCs/>
          <w:color w:val="000000"/>
          <w:sz w:val="24"/>
          <w:szCs w:val="24"/>
        </w:rPr>
        <w:t xml:space="preserve">тандартов не является нарушением, если оно сделано в порядке, описанном в </w:t>
      </w:r>
      <w:r w:rsidR="00E5592C" w:rsidRPr="00774D26">
        <w:rPr>
          <w:rFonts w:ascii="Times New Roman" w:eastAsia="Times New Roman" w:hAnsi="Times New Roman" w:cs="Times New Roman"/>
          <w:iCs/>
          <w:color w:val="000000"/>
          <w:sz w:val="24"/>
          <w:szCs w:val="24"/>
        </w:rPr>
        <w:t>С</w:t>
      </w:r>
      <w:r w:rsidRPr="00774D26">
        <w:rPr>
          <w:rFonts w:ascii="Times New Roman" w:eastAsia="Times New Roman" w:hAnsi="Times New Roman" w:cs="Times New Roman"/>
          <w:iCs/>
          <w:color w:val="000000"/>
          <w:sz w:val="24"/>
          <w:szCs w:val="24"/>
        </w:rPr>
        <w:t>тандарте, включая необходимое раскрытие информации.</w:t>
      </w:r>
      <w:bookmarkEnd w:id="33"/>
    </w:p>
    <w:p w14:paraId="5E0648DA" w14:textId="434F1C65" w:rsidR="004F5510" w:rsidRPr="003335A6" w:rsidRDefault="00697AF4" w:rsidP="00636C9E">
      <w:pPr>
        <w:pStyle w:val="Heading2"/>
      </w:pPr>
      <w:bookmarkStart w:id="34" w:name="_Toc196914617"/>
      <w:r w:rsidRPr="003335A6">
        <w:t xml:space="preserve">ПРИЛОЖЕНИЕ – </w:t>
      </w:r>
      <w:r w:rsidR="00B44416" w:rsidRPr="003335A6">
        <w:t>ИСТОЧНИКИ</w:t>
      </w:r>
      <w:r w:rsidRPr="003335A6">
        <w:t xml:space="preserve"> И ДОПОЛНИТЕЛЬНАЯ ИНФОРМАЦИЯ</w:t>
      </w:r>
      <w:bookmarkEnd w:id="34"/>
    </w:p>
    <w:p w14:paraId="3225A9AA" w14:textId="4D012D2D" w:rsidR="004F5510"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Это приложение предоставляется в информационных целях, но не является частью </w:t>
      </w:r>
      <w:r w:rsidR="00112478">
        <w:rPr>
          <w:rFonts w:ascii="Times New Roman" w:eastAsia="Times New Roman" w:hAnsi="Times New Roman" w:cs="Times New Roman"/>
          <w:sz w:val="24"/>
          <w:szCs w:val="24"/>
        </w:rPr>
        <w:t>С</w:t>
      </w:r>
      <w:r>
        <w:rPr>
          <w:rFonts w:ascii="Times New Roman" w:eastAsia="Times New Roman" w:hAnsi="Times New Roman" w:cs="Times New Roman"/>
          <w:sz w:val="24"/>
          <w:szCs w:val="24"/>
        </w:rPr>
        <w:t>тандарта и не имеет обязательной силы.</w:t>
      </w:r>
    </w:p>
    <w:p w14:paraId="69EAA9C2" w14:textId="77777777" w:rsidR="004F5510" w:rsidRDefault="00000000" w:rsidP="00F84F6F">
      <w:pPr>
        <w:pStyle w:val="Heading3"/>
        <w:numPr>
          <w:ilvl w:val="0"/>
          <w:numId w:val="0"/>
        </w:numPr>
      </w:pPr>
      <w:bookmarkStart w:id="35" w:name="_Toc196914618"/>
      <w:r>
        <w:t>БИБЛИОГРАФИЯ</w:t>
      </w:r>
      <w:bookmarkEnd w:id="35"/>
    </w:p>
    <w:p w14:paraId="6A7F70DC" w14:textId="77777777" w:rsidR="004F5510"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Международная актуарная ассоциация, Международный стандарт актуарной практики 1 (1 декабря 2018 г.)</w:t>
      </w:r>
    </w:p>
    <w:p w14:paraId="36198BA7" w14:textId="77777777" w:rsidR="004F5510"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Совет по актуарным стандартам (США), Стандарт актуарной практики № 1 (1 июня 2013 г.)</w:t>
      </w:r>
    </w:p>
    <w:p w14:paraId="0D0F5672" w14:textId="77777777" w:rsidR="004F5510" w:rsidRDefault="00000000" w:rsidP="00F84F6F">
      <w:pPr>
        <w:pStyle w:val="Heading3"/>
        <w:numPr>
          <w:ilvl w:val="0"/>
          <w:numId w:val="0"/>
        </w:numPr>
      </w:pPr>
      <w:bookmarkStart w:id="36" w:name="_Toc196914619"/>
      <w:r>
        <w:t>РОЛЬ СТАНДАРТОВ АКТУАРНОЙ ПРАКТИКИ</w:t>
      </w:r>
      <w:bookmarkEnd w:id="36"/>
    </w:p>
    <w:p w14:paraId="0AAD2FB3" w14:textId="24B30AEB" w:rsidR="003C1B62" w:rsidRPr="003C1B62" w:rsidRDefault="003C1B62" w:rsidP="003C1B62">
      <w:pPr>
        <w:jc w:val="both"/>
        <w:rPr>
          <w:rFonts w:ascii="Times New Roman" w:eastAsia="Times New Roman" w:hAnsi="Times New Roman" w:cs="Times New Roman"/>
          <w:sz w:val="24"/>
          <w:szCs w:val="24"/>
        </w:rPr>
      </w:pPr>
      <w:bookmarkStart w:id="37" w:name="_heading=h.tyjcwt" w:colFirst="0" w:colLast="0"/>
      <w:bookmarkEnd w:id="37"/>
      <w:r w:rsidRPr="00112478">
        <w:rPr>
          <w:rFonts w:ascii="Times New Roman" w:eastAsia="Times New Roman" w:hAnsi="Times New Roman" w:cs="Times New Roman"/>
          <w:sz w:val="24"/>
          <w:szCs w:val="24"/>
        </w:rPr>
        <w:t>Вводный Стандарт разработан для определения роли</w:t>
      </w:r>
      <w:r w:rsidRPr="003C1B62">
        <w:rPr>
          <w:rFonts w:ascii="Times New Roman" w:eastAsia="Times New Roman" w:hAnsi="Times New Roman" w:cs="Times New Roman"/>
          <w:sz w:val="24"/>
          <w:szCs w:val="24"/>
        </w:rPr>
        <w:t xml:space="preserve"> и сфер</w:t>
      </w:r>
      <w:r>
        <w:rPr>
          <w:rFonts w:ascii="Times New Roman" w:eastAsia="Times New Roman" w:hAnsi="Times New Roman" w:cs="Times New Roman"/>
          <w:sz w:val="24"/>
          <w:szCs w:val="24"/>
        </w:rPr>
        <w:t>ы</w:t>
      </w:r>
      <w:r w:rsidRPr="003C1B62">
        <w:rPr>
          <w:rFonts w:ascii="Times New Roman" w:eastAsia="Times New Roman" w:hAnsi="Times New Roman" w:cs="Times New Roman"/>
          <w:sz w:val="24"/>
          <w:szCs w:val="24"/>
        </w:rPr>
        <w:t xml:space="preserve"> применения </w:t>
      </w:r>
      <w:r>
        <w:rPr>
          <w:rFonts w:ascii="Times New Roman" w:eastAsia="Times New Roman" w:hAnsi="Times New Roman" w:cs="Times New Roman"/>
          <w:sz w:val="24"/>
          <w:szCs w:val="24"/>
        </w:rPr>
        <w:t>С</w:t>
      </w:r>
      <w:r w:rsidRPr="003C1B62">
        <w:rPr>
          <w:rFonts w:ascii="Times New Roman" w:eastAsia="Times New Roman" w:hAnsi="Times New Roman" w:cs="Times New Roman"/>
          <w:sz w:val="24"/>
          <w:szCs w:val="24"/>
        </w:rPr>
        <w:t xml:space="preserve">тандартов. </w:t>
      </w:r>
      <w:r w:rsidR="000F59AF">
        <w:rPr>
          <w:rFonts w:ascii="Times New Roman" w:eastAsia="Times New Roman" w:hAnsi="Times New Roman" w:cs="Times New Roman"/>
          <w:sz w:val="24"/>
          <w:szCs w:val="24"/>
        </w:rPr>
        <w:t>В то время как</w:t>
      </w:r>
      <w:r w:rsidRPr="003C1B62">
        <w:rPr>
          <w:rFonts w:ascii="Times New Roman" w:eastAsia="Times New Roman" w:hAnsi="Times New Roman" w:cs="Times New Roman"/>
          <w:sz w:val="24"/>
          <w:szCs w:val="24"/>
        </w:rPr>
        <w:t xml:space="preserve"> </w:t>
      </w:r>
      <w:r w:rsidR="000F59AF">
        <w:rPr>
          <w:rFonts w:ascii="Times New Roman" w:eastAsia="Times New Roman" w:hAnsi="Times New Roman" w:cs="Times New Roman"/>
          <w:sz w:val="24"/>
          <w:szCs w:val="24"/>
        </w:rPr>
        <w:t>С</w:t>
      </w:r>
      <w:r w:rsidRPr="003C1B62">
        <w:rPr>
          <w:rFonts w:ascii="Times New Roman" w:eastAsia="Times New Roman" w:hAnsi="Times New Roman" w:cs="Times New Roman"/>
          <w:sz w:val="24"/>
          <w:szCs w:val="24"/>
        </w:rPr>
        <w:t xml:space="preserve">тандарты обязательны для </w:t>
      </w:r>
      <w:r w:rsidR="000F59AF">
        <w:rPr>
          <w:rFonts w:ascii="Times New Roman" w:eastAsia="Times New Roman" w:hAnsi="Times New Roman" w:cs="Times New Roman"/>
          <w:sz w:val="24"/>
          <w:szCs w:val="24"/>
        </w:rPr>
        <w:t>А</w:t>
      </w:r>
      <w:r w:rsidRPr="003C1B62">
        <w:rPr>
          <w:rFonts w:ascii="Times New Roman" w:eastAsia="Times New Roman" w:hAnsi="Times New Roman" w:cs="Times New Roman"/>
          <w:sz w:val="24"/>
          <w:szCs w:val="24"/>
        </w:rPr>
        <w:t xml:space="preserve">ктуариев, оказывающих актуарные услуги, </w:t>
      </w:r>
      <w:r w:rsidR="000F59AF">
        <w:rPr>
          <w:rFonts w:ascii="Times New Roman" w:eastAsia="Times New Roman" w:hAnsi="Times New Roman" w:cs="Times New Roman"/>
          <w:sz w:val="24"/>
          <w:szCs w:val="24"/>
        </w:rPr>
        <w:t>В</w:t>
      </w:r>
      <w:r w:rsidRPr="003C1B62">
        <w:rPr>
          <w:rFonts w:ascii="Times New Roman" w:eastAsia="Times New Roman" w:hAnsi="Times New Roman" w:cs="Times New Roman"/>
          <w:sz w:val="24"/>
          <w:szCs w:val="24"/>
        </w:rPr>
        <w:t xml:space="preserve">водный </w:t>
      </w:r>
      <w:r w:rsidR="000F59AF">
        <w:rPr>
          <w:rFonts w:ascii="Times New Roman" w:eastAsia="Times New Roman" w:hAnsi="Times New Roman" w:cs="Times New Roman"/>
          <w:sz w:val="24"/>
          <w:szCs w:val="24"/>
        </w:rPr>
        <w:t>С</w:t>
      </w:r>
      <w:r w:rsidRPr="003C1B62">
        <w:rPr>
          <w:rFonts w:ascii="Times New Roman" w:eastAsia="Times New Roman" w:hAnsi="Times New Roman" w:cs="Times New Roman"/>
          <w:sz w:val="24"/>
          <w:szCs w:val="24"/>
        </w:rPr>
        <w:t xml:space="preserve">тандарт признает, что </w:t>
      </w:r>
      <w:r w:rsidR="000F59AF">
        <w:rPr>
          <w:rFonts w:ascii="Times New Roman" w:eastAsia="Times New Roman" w:hAnsi="Times New Roman" w:cs="Times New Roman"/>
          <w:sz w:val="24"/>
          <w:szCs w:val="24"/>
        </w:rPr>
        <w:t>А</w:t>
      </w:r>
      <w:r w:rsidRPr="003C1B62">
        <w:rPr>
          <w:rFonts w:ascii="Times New Roman" w:eastAsia="Times New Roman" w:hAnsi="Times New Roman" w:cs="Times New Roman"/>
          <w:sz w:val="24"/>
          <w:szCs w:val="24"/>
        </w:rPr>
        <w:t xml:space="preserve">ктуарии подчиняются ряду требований и соображений, которые могут повлиять на их работу. К ним относятся </w:t>
      </w:r>
      <w:r w:rsidR="00856B1B">
        <w:rPr>
          <w:rFonts w:ascii="Times New Roman" w:eastAsia="Times New Roman" w:hAnsi="Times New Roman" w:cs="Times New Roman"/>
          <w:sz w:val="24"/>
          <w:szCs w:val="24"/>
        </w:rPr>
        <w:t>законодательные</w:t>
      </w:r>
      <w:r w:rsidRPr="003C1B62">
        <w:rPr>
          <w:rFonts w:ascii="Times New Roman" w:eastAsia="Times New Roman" w:hAnsi="Times New Roman" w:cs="Times New Roman"/>
          <w:sz w:val="24"/>
          <w:szCs w:val="24"/>
        </w:rPr>
        <w:t xml:space="preserve"> и регуляторные требования, процессы и политики внутреннего контроля качества работодателя, требования к непрерывному образованию, Кодекс и собственные профессиональные или этические </w:t>
      </w:r>
      <w:r w:rsidR="00007D66" w:rsidRPr="00007D66">
        <w:rPr>
          <w:rFonts w:ascii="Times New Roman" w:eastAsia="Times New Roman" w:hAnsi="Times New Roman" w:cs="Times New Roman"/>
          <w:sz w:val="24"/>
          <w:szCs w:val="24"/>
        </w:rPr>
        <w:t>принципы</w:t>
      </w:r>
      <w:r w:rsidR="00007D66" w:rsidRPr="00007D66" w:rsidDel="00007D66">
        <w:rPr>
          <w:rFonts w:ascii="Times New Roman" w:eastAsia="Times New Roman" w:hAnsi="Times New Roman" w:cs="Times New Roman"/>
          <w:sz w:val="24"/>
          <w:szCs w:val="24"/>
        </w:rPr>
        <w:t xml:space="preserve"> </w:t>
      </w:r>
      <w:r w:rsidR="000F59AF" w:rsidRPr="00007D66">
        <w:rPr>
          <w:rFonts w:ascii="Times New Roman" w:eastAsia="Times New Roman" w:hAnsi="Times New Roman" w:cs="Times New Roman"/>
          <w:sz w:val="24"/>
          <w:szCs w:val="24"/>
        </w:rPr>
        <w:t>А</w:t>
      </w:r>
      <w:r w:rsidRPr="003C1B62">
        <w:rPr>
          <w:rFonts w:ascii="Times New Roman" w:eastAsia="Times New Roman" w:hAnsi="Times New Roman" w:cs="Times New Roman"/>
          <w:sz w:val="24"/>
          <w:szCs w:val="24"/>
        </w:rPr>
        <w:t xml:space="preserve">ктуария. Поскольку </w:t>
      </w:r>
      <w:r w:rsidR="000F59AF">
        <w:rPr>
          <w:rFonts w:ascii="Times New Roman" w:eastAsia="Times New Roman" w:hAnsi="Times New Roman" w:cs="Times New Roman"/>
          <w:sz w:val="24"/>
          <w:szCs w:val="24"/>
        </w:rPr>
        <w:t>С</w:t>
      </w:r>
      <w:r w:rsidRPr="003C1B62">
        <w:rPr>
          <w:rFonts w:ascii="Times New Roman" w:eastAsia="Times New Roman" w:hAnsi="Times New Roman" w:cs="Times New Roman"/>
          <w:sz w:val="24"/>
          <w:szCs w:val="24"/>
        </w:rPr>
        <w:t xml:space="preserve">тандарты не являются чрезмерно предписывающими и позволяют отклонения с раскрытием информации, структура </w:t>
      </w:r>
      <w:r w:rsidR="000F59AF">
        <w:rPr>
          <w:rFonts w:ascii="Times New Roman" w:eastAsia="Times New Roman" w:hAnsi="Times New Roman" w:cs="Times New Roman"/>
          <w:sz w:val="24"/>
          <w:szCs w:val="24"/>
        </w:rPr>
        <w:t>Стандартов</w:t>
      </w:r>
      <w:r w:rsidRPr="003C1B62">
        <w:rPr>
          <w:rFonts w:ascii="Times New Roman" w:eastAsia="Times New Roman" w:hAnsi="Times New Roman" w:cs="Times New Roman"/>
          <w:sz w:val="24"/>
          <w:szCs w:val="24"/>
        </w:rPr>
        <w:t xml:space="preserve"> предназначена для обеспечения предоставления </w:t>
      </w:r>
      <w:r w:rsidR="000F59AF">
        <w:rPr>
          <w:rFonts w:ascii="Times New Roman" w:eastAsia="Times New Roman" w:hAnsi="Times New Roman" w:cs="Times New Roman"/>
          <w:sz w:val="24"/>
          <w:szCs w:val="24"/>
        </w:rPr>
        <w:t>А</w:t>
      </w:r>
      <w:r w:rsidRPr="003C1B62">
        <w:rPr>
          <w:rFonts w:ascii="Times New Roman" w:eastAsia="Times New Roman" w:hAnsi="Times New Roman" w:cs="Times New Roman"/>
          <w:sz w:val="24"/>
          <w:szCs w:val="24"/>
        </w:rPr>
        <w:t>ктуариями высококачественных актуарных услуг и действий с учетом всех соответствующих соображений.</w:t>
      </w:r>
    </w:p>
    <w:p w14:paraId="1D1F772D" w14:textId="77777777" w:rsidR="004F5510" w:rsidRDefault="00000000" w:rsidP="00F84F6F">
      <w:pPr>
        <w:pStyle w:val="Heading3"/>
        <w:numPr>
          <w:ilvl w:val="0"/>
          <w:numId w:val="0"/>
        </w:numPr>
      </w:pPr>
      <w:bookmarkStart w:id="38" w:name="_Toc196914620"/>
      <w:r>
        <w:t>ОРГАНИЗАЦИЯ СТАНДАРТОВ АКТУАРНОЙ ПРАКТИКИ</w:t>
      </w:r>
      <w:bookmarkEnd w:id="38"/>
    </w:p>
    <w:p w14:paraId="5B2BC09A" w14:textId="71941752" w:rsidR="004F5510" w:rsidRDefault="00000000" w:rsidP="000A2E02">
      <w:pPr>
        <w:keepNex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КСАП стремится организовать все Стандарты одинаковым образом, насколько это возможно. Документ Стандарт</w:t>
      </w:r>
      <w:r w:rsidR="00220EF4">
        <w:rPr>
          <w:rFonts w:ascii="Times New Roman" w:eastAsia="Times New Roman" w:hAnsi="Times New Roman" w:cs="Times New Roman"/>
          <w:sz w:val="24"/>
          <w:szCs w:val="24"/>
        </w:rPr>
        <w:t>а</w:t>
      </w:r>
      <w:r>
        <w:rPr>
          <w:rFonts w:ascii="Times New Roman" w:eastAsia="Times New Roman" w:hAnsi="Times New Roman" w:cs="Times New Roman"/>
          <w:sz w:val="24"/>
          <w:szCs w:val="24"/>
        </w:rPr>
        <w:t xml:space="preserve"> включает в себя </w:t>
      </w:r>
      <w:r w:rsidR="00CC2E41" w:rsidRPr="00CC2E41">
        <w:rPr>
          <w:rFonts w:ascii="Times New Roman" w:eastAsia="Times New Roman" w:hAnsi="Times New Roman" w:cs="Times New Roman"/>
          <w:sz w:val="24"/>
          <w:szCs w:val="24"/>
        </w:rPr>
        <w:t>сопроводительное письмо</w:t>
      </w:r>
      <w:r>
        <w:rPr>
          <w:rFonts w:ascii="Times New Roman" w:eastAsia="Times New Roman" w:hAnsi="Times New Roman" w:cs="Times New Roman"/>
          <w:sz w:val="24"/>
          <w:szCs w:val="24"/>
        </w:rPr>
        <w:t xml:space="preserve">, сам Стандарт и приложения. </w:t>
      </w:r>
      <w:r w:rsidR="00D94233">
        <w:rPr>
          <w:rFonts w:ascii="Times New Roman" w:eastAsia="Times New Roman" w:hAnsi="Times New Roman" w:cs="Times New Roman"/>
          <w:sz w:val="24"/>
          <w:szCs w:val="24"/>
        </w:rPr>
        <w:t>С</w:t>
      </w:r>
      <w:r w:rsidR="00CC2E41" w:rsidRPr="00CC2E41">
        <w:rPr>
          <w:rFonts w:ascii="Times New Roman" w:eastAsia="Times New Roman" w:hAnsi="Times New Roman" w:cs="Times New Roman"/>
          <w:sz w:val="24"/>
          <w:szCs w:val="24"/>
        </w:rPr>
        <w:t>опроводительное письмо</w:t>
      </w:r>
      <w:r w:rsidR="00CC2E4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содержит краткую справочную информацию и описание ключевых вопросов, связанных с разработкой или пересмотром Стандарта. Приложения содержат дополнительную информацию и проблемы, которые возникали ранее, описывают текущую или альтернативную практику и резюмируют основные вопросы, поднятые в процессе публикации, и их решение рабочей группой. Дополнительные приложения могут также содержать вспомогательные документы, библиографии или примеры.</w:t>
      </w:r>
    </w:p>
    <w:p w14:paraId="3888CA2F" w14:textId="7DF8424F" w:rsidR="004F5510"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Каждый Стандарт начинается с двух разделов</w:t>
      </w:r>
      <w:r w:rsidR="00CC2E41">
        <w:rPr>
          <w:rFonts w:ascii="Times New Roman" w:eastAsia="Times New Roman" w:hAnsi="Times New Roman" w:cs="Times New Roman"/>
          <w:sz w:val="24"/>
          <w:szCs w:val="24"/>
        </w:rPr>
        <w:t>,</w:t>
      </w:r>
      <w:r w:rsidR="00CC2E41" w:rsidRPr="00CC2E41">
        <w:rPr>
          <w:rFonts w:ascii="Times New Roman" w:eastAsia="Times New Roman" w:hAnsi="Times New Roman" w:cs="Times New Roman"/>
          <w:sz w:val="24"/>
          <w:szCs w:val="24"/>
        </w:rPr>
        <w:t xml:space="preserve"> которые кратко резюмируют область применения, перекрестные ссылки и дату вступления в силу</w:t>
      </w:r>
      <w:r>
        <w:rPr>
          <w:rFonts w:ascii="Times New Roman" w:eastAsia="Times New Roman" w:hAnsi="Times New Roman" w:cs="Times New Roman"/>
          <w:sz w:val="24"/>
          <w:szCs w:val="24"/>
        </w:rPr>
        <w:t xml:space="preserve"> Стандарта</w:t>
      </w:r>
      <w:r w:rsidR="00E127A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E127A6">
        <w:rPr>
          <w:rFonts w:ascii="Times New Roman" w:eastAsia="Times New Roman" w:hAnsi="Times New Roman" w:cs="Times New Roman"/>
          <w:sz w:val="24"/>
          <w:szCs w:val="24"/>
        </w:rPr>
        <w:t>также</w:t>
      </w:r>
      <w:r>
        <w:rPr>
          <w:rFonts w:ascii="Times New Roman" w:eastAsia="Times New Roman" w:hAnsi="Times New Roman" w:cs="Times New Roman"/>
          <w:sz w:val="24"/>
          <w:szCs w:val="24"/>
        </w:rPr>
        <w:t xml:space="preserve"> определяются термины, используемые в Стандарте.</w:t>
      </w:r>
    </w:p>
    <w:p w14:paraId="72C138AD" w14:textId="0D50FB04" w:rsidR="004F5510"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Область применения определяет предполагаемое применение Стандарт</w:t>
      </w:r>
      <w:r w:rsidR="00856B1B">
        <w:rPr>
          <w:rFonts w:ascii="Times New Roman" w:eastAsia="Times New Roman" w:hAnsi="Times New Roman" w:cs="Times New Roman"/>
          <w:sz w:val="24"/>
          <w:szCs w:val="24"/>
        </w:rPr>
        <w:t>а</w:t>
      </w:r>
      <w:r>
        <w:rPr>
          <w:rFonts w:ascii="Times New Roman" w:eastAsia="Times New Roman" w:hAnsi="Times New Roman" w:cs="Times New Roman"/>
          <w:sz w:val="24"/>
          <w:szCs w:val="24"/>
        </w:rPr>
        <w:t xml:space="preserve"> в работе Актуария. В некоторых случаях Актуарий выступает в качестве </w:t>
      </w:r>
      <w:r w:rsidR="00CC2E41" w:rsidRPr="00CC2E41">
        <w:rPr>
          <w:rFonts w:ascii="Times New Roman" w:eastAsia="Times New Roman" w:hAnsi="Times New Roman" w:cs="Times New Roman"/>
          <w:sz w:val="24"/>
          <w:szCs w:val="24"/>
        </w:rPr>
        <w:t xml:space="preserve">консультанта для </w:t>
      </w:r>
      <w:r>
        <w:rPr>
          <w:rFonts w:ascii="Times New Roman" w:eastAsia="Times New Roman" w:hAnsi="Times New Roman" w:cs="Times New Roman"/>
          <w:sz w:val="24"/>
          <w:szCs w:val="24"/>
        </w:rPr>
        <w:t xml:space="preserve">Принципала и фактически не принимает решений и не предпринимает действий от имени Принципала. В этих случаях Стандарт может указывать в своей области, в какой степени Стандарт касается роли </w:t>
      </w:r>
      <w:r w:rsidR="00112478">
        <w:rPr>
          <w:rFonts w:ascii="Times New Roman" w:eastAsia="Times New Roman" w:hAnsi="Times New Roman" w:cs="Times New Roman"/>
          <w:sz w:val="24"/>
          <w:szCs w:val="24"/>
        </w:rPr>
        <w:t>А</w:t>
      </w:r>
      <w:r>
        <w:rPr>
          <w:rFonts w:ascii="Times New Roman" w:eastAsia="Times New Roman" w:hAnsi="Times New Roman" w:cs="Times New Roman"/>
          <w:sz w:val="24"/>
          <w:szCs w:val="24"/>
        </w:rPr>
        <w:t xml:space="preserve">ктуария в консультировании </w:t>
      </w:r>
      <w:r w:rsidR="00CC2E41">
        <w:rPr>
          <w:rFonts w:ascii="Times New Roman" w:eastAsia="Times New Roman" w:hAnsi="Times New Roman" w:cs="Times New Roman"/>
          <w:sz w:val="24"/>
          <w:szCs w:val="24"/>
        </w:rPr>
        <w:t>Принципала</w:t>
      </w:r>
      <w:r>
        <w:rPr>
          <w:rFonts w:ascii="Times New Roman" w:eastAsia="Times New Roman" w:hAnsi="Times New Roman" w:cs="Times New Roman"/>
          <w:sz w:val="24"/>
          <w:szCs w:val="24"/>
        </w:rPr>
        <w:t>. Однако Стандарты не предназначены для того, чтобы возлагать на Актуария ответственность, если Принципал действует вопреки совету Актуария.</w:t>
      </w:r>
    </w:p>
    <w:p w14:paraId="62A98EF7" w14:textId="1C9FFCBC" w:rsidR="00967462" w:rsidRDefault="00967462">
      <w:pPr>
        <w:jc w:val="both"/>
        <w:rPr>
          <w:rFonts w:ascii="Times New Roman" w:eastAsia="Times New Roman" w:hAnsi="Times New Roman" w:cs="Times New Roman"/>
          <w:sz w:val="24"/>
          <w:szCs w:val="24"/>
        </w:rPr>
      </w:pPr>
      <w:r w:rsidRPr="00967462">
        <w:rPr>
          <w:rFonts w:ascii="Times New Roman" w:eastAsia="Times New Roman" w:hAnsi="Times New Roman" w:cs="Times New Roman"/>
          <w:sz w:val="24"/>
          <w:szCs w:val="24"/>
        </w:rPr>
        <w:lastRenderedPageBreak/>
        <w:t xml:space="preserve">Остальные два раздела </w:t>
      </w:r>
      <w:r>
        <w:rPr>
          <w:rFonts w:ascii="Times New Roman" w:eastAsia="Times New Roman" w:hAnsi="Times New Roman" w:cs="Times New Roman"/>
          <w:sz w:val="24"/>
          <w:szCs w:val="24"/>
        </w:rPr>
        <w:t>С</w:t>
      </w:r>
      <w:r w:rsidRPr="00967462">
        <w:rPr>
          <w:rFonts w:ascii="Times New Roman" w:eastAsia="Times New Roman" w:hAnsi="Times New Roman" w:cs="Times New Roman"/>
          <w:sz w:val="24"/>
          <w:szCs w:val="24"/>
        </w:rPr>
        <w:t>тандартов обычно предоставляют анализ вопросов и рекомендованные практики, и охватывают коммуникации и раскрытие информации.</w:t>
      </w:r>
    </w:p>
    <w:p w14:paraId="5314B26B" w14:textId="3216A5A1" w:rsidR="004F580B" w:rsidRDefault="004F580B">
      <w:pPr>
        <w:jc w:val="both"/>
        <w:rPr>
          <w:rFonts w:ascii="Times New Roman" w:eastAsia="Times New Roman" w:hAnsi="Times New Roman" w:cs="Times New Roman"/>
          <w:sz w:val="24"/>
          <w:szCs w:val="24"/>
        </w:rPr>
      </w:pPr>
      <w:r w:rsidRPr="004F580B">
        <w:rPr>
          <w:rFonts w:ascii="Times New Roman" w:eastAsia="Times New Roman" w:hAnsi="Times New Roman" w:cs="Times New Roman"/>
          <w:sz w:val="24"/>
          <w:szCs w:val="24"/>
        </w:rPr>
        <w:t xml:space="preserve">Раздел "Анализ вопросов и рекомендованные практики" организован по основным темам или вопросам, или основным задачам, связанным с оказанием актуарных услуг в рамках области применения </w:t>
      </w:r>
      <w:r>
        <w:rPr>
          <w:rFonts w:ascii="Times New Roman" w:eastAsia="Times New Roman" w:hAnsi="Times New Roman" w:cs="Times New Roman"/>
          <w:sz w:val="24"/>
          <w:szCs w:val="24"/>
        </w:rPr>
        <w:t>С</w:t>
      </w:r>
      <w:r w:rsidRPr="004F580B">
        <w:rPr>
          <w:rFonts w:ascii="Times New Roman" w:eastAsia="Times New Roman" w:hAnsi="Times New Roman" w:cs="Times New Roman"/>
          <w:sz w:val="24"/>
          <w:szCs w:val="24"/>
        </w:rPr>
        <w:t xml:space="preserve">тандарта. Основное внимание уделяется предоставлению </w:t>
      </w:r>
      <w:r>
        <w:rPr>
          <w:rFonts w:ascii="Times New Roman" w:eastAsia="Times New Roman" w:hAnsi="Times New Roman" w:cs="Times New Roman"/>
          <w:sz w:val="24"/>
          <w:szCs w:val="24"/>
        </w:rPr>
        <w:t>А</w:t>
      </w:r>
      <w:r w:rsidRPr="004F580B">
        <w:rPr>
          <w:rFonts w:ascii="Times New Roman" w:eastAsia="Times New Roman" w:hAnsi="Times New Roman" w:cs="Times New Roman"/>
          <w:sz w:val="24"/>
          <w:szCs w:val="24"/>
        </w:rPr>
        <w:t xml:space="preserve">ктуарию соответствующей аналитической структуры для выполнения задания, соответствующего области применения </w:t>
      </w:r>
      <w:r>
        <w:rPr>
          <w:rFonts w:ascii="Times New Roman" w:eastAsia="Times New Roman" w:hAnsi="Times New Roman" w:cs="Times New Roman"/>
          <w:sz w:val="24"/>
          <w:szCs w:val="24"/>
        </w:rPr>
        <w:t>С</w:t>
      </w:r>
      <w:r w:rsidRPr="004F580B">
        <w:rPr>
          <w:rFonts w:ascii="Times New Roman" w:eastAsia="Times New Roman" w:hAnsi="Times New Roman" w:cs="Times New Roman"/>
          <w:sz w:val="24"/>
          <w:szCs w:val="24"/>
        </w:rPr>
        <w:t>тандарта.</w:t>
      </w:r>
    </w:p>
    <w:p w14:paraId="749B7B77" w14:textId="76BA8A16" w:rsidR="004F580B" w:rsidRDefault="004F580B">
      <w:pPr>
        <w:jc w:val="both"/>
        <w:rPr>
          <w:rFonts w:ascii="Times New Roman" w:eastAsia="Times New Roman" w:hAnsi="Times New Roman" w:cs="Times New Roman"/>
          <w:sz w:val="24"/>
          <w:szCs w:val="24"/>
        </w:rPr>
      </w:pPr>
      <w:r w:rsidRPr="004F580B">
        <w:rPr>
          <w:rFonts w:ascii="Times New Roman" w:eastAsia="Times New Roman" w:hAnsi="Times New Roman" w:cs="Times New Roman"/>
          <w:sz w:val="24"/>
          <w:szCs w:val="24"/>
        </w:rPr>
        <w:t xml:space="preserve">Коммуникации </w:t>
      </w:r>
      <w:r>
        <w:rPr>
          <w:rFonts w:ascii="Times New Roman" w:eastAsia="Times New Roman" w:hAnsi="Times New Roman" w:cs="Times New Roman"/>
          <w:sz w:val="24"/>
          <w:szCs w:val="24"/>
        </w:rPr>
        <w:t>или раскрытие информации, относящиеся к предмету Стандарта, и применимые ограничения указаны в разделе «</w:t>
      </w:r>
      <w:r w:rsidRPr="004F580B">
        <w:rPr>
          <w:rFonts w:ascii="Times New Roman" w:eastAsia="Times New Roman" w:hAnsi="Times New Roman" w:cs="Times New Roman"/>
          <w:sz w:val="24"/>
          <w:szCs w:val="24"/>
        </w:rPr>
        <w:t xml:space="preserve">Коммуникации </w:t>
      </w:r>
      <w:r>
        <w:rPr>
          <w:rFonts w:ascii="Times New Roman" w:eastAsia="Times New Roman" w:hAnsi="Times New Roman" w:cs="Times New Roman"/>
          <w:sz w:val="24"/>
          <w:szCs w:val="24"/>
        </w:rPr>
        <w:t xml:space="preserve">и раскрытие информации»  </w:t>
      </w:r>
      <w:r w:rsidRPr="00F84128">
        <w:rPr>
          <w:rFonts w:ascii="Times New Roman" w:eastAsia="Times New Roman" w:hAnsi="Times New Roman" w:cs="Times New Roman"/>
          <w:sz w:val="24"/>
          <w:szCs w:val="24"/>
        </w:rPr>
        <w:t xml:space="preserve">в Стандарте </w:t>
      </w:r>
      <w:r w:rsidR="006C0D81" w:rsidRPr="00F84128">
        <w:rPr>
          <w:rFonts w:ascii="Times New Roman" w:eastAsia="Times New Roman" w:hAnsi="Times New Roman" w:cs="Times New Roman"/>
          <w:sz w:val="24"/>
          <w:szCs w:val="24"/>
        </w:rPr>
        <w:t>№</w:t>
      </w:r>
      <w:r w:rsidRPr="00F84128">
        <w:rPr>
          <w:rFonts w:ascii="Times New Roman" w:eastAsia="Times New Roman" w:hAnsi="Times New Roman" w:cs="Times New Roman"/>
          <w:sz w:val="24"/>
          <w:szCs w:val="24"/>
        </w:rPr>
        <w:t>2 «Актуарные коммуникации».</w:t>
      </w:r>
      <w:r>
        <w:rPr>
          <w:rFonts w:ascii="Times New Roman" w:eastAsia="Times New Roman" w:hAnsi="Times New Roman" w:cs="Times New Roman"/>
          <w:sz w:val="24"/>
          <w:szCs w:val="24"/>
        </w:rPr>
        <w:t xml:space="preserve"> </w:t>
      </w:r>
      <w:r w:rsidRPr="004F580B">
        <w:rPr>
          <w:rFonts w:ascii="Times New Roman" w:eastAsia="Times New Roman" w:hAnsi="Times New Roman" w:cs="Times New Roman"/>
          <w:sz w:val="24"/>
          <w:szCs w:val="24"/>
        </w:rPr>
        <w:t xml:space="preserve">При необходимости может быть сделана ссылка на применимые положения Кодекса. Этот раздел также включает описание того, что должен сделать </w:t>
      </w:r>
      <w:r>
        <w:rPr>
          <w:rFonts w:ascii="Times New Roman" w:eastAsia="Times New Roman" w:hAnsi="Times New Roman" w:cs="Times New Roman"/>
          <w:sz w:val="24"/>
          <w:szCs w:val="24"/>
        </w:rPr>
        <w:t>А</w:t>
      </w:r>
      <w:r w:rsidRPr="004F580B">
        <w:rPr>
          <w:rFonts w:ascii="Times New Roman" w:eastAsia="Times New Roman" w:hAnsi="Times New Roman" w:cs="Times New Roman"/>
          <w:sz w:val="24"/>
          <w:szCs w:val="24"/>
        </w:rPr>
        <w:t xml:space="preserve">ктуарий, если, по профессиональному мнению </w:t>
      </w:r>
      <w:r>
        <w:rPr>
          <w:rFonts w:ascii="Times New Roman" w:eastAsia="Times New Roman" w:hAnsi="Times New Roman" w:cs="Times New Roman"/>
          <w:sz w:val="24"/>
          <w:szCs w:val="24"/>
        </w:rPr>
        <w:t>А</w:t>
      </w:r>
      <w:r w:rsidRPr="004F580B">
        <w:rPr>
          <w:rFonts w:ascii="Times New Roman" w:eastAsia="Times New Roman" w:hAnsi="Times New Roman" w:cs="Times New Roman"/>
          <w:sz w:val="24"/>
          <w:szCs w:val="24"/>
        </w:rPr>
        <w:t xml:space="preserve">ктуария, отклонение от руководства в </w:t>
      </w:r>
      <w:r>
        <w:rPr>
          <w:rFonts w:ascii="Times New Roman" w:eastAsia="Times New Roman" w:hAnsi="Times New Roman" w:cs="Times New Roman"/>
          <w:sz w:val="24"/>
          <w:szCs w:val="24"/>
        </w:rPr>
        <w:t>С</w:t>
      </w:r>
      <w:r w:rsidRPr="004F580B">
        <w:rPr>
          <w:rFonts w:ascii="Times New Roman" w:eastAsia="Times New Roman" w:hAnsi="Times New Roman" w:cs="Times New Roman"/>
          <w:sz w:val="24"/>
          <w:szCs w:val="24"/>
        </w:rPr>
        <w:t>тандарте считается целесообразным.</w:t>
      </w:r>
    </w:p>
    <w:p w14:paraId="6A8A617F" w14:textId="77777777" w:rsidR="004F5510" w:rsidRDefault="004F5510">
      <w:pPr>
        <w:jc w:val="both"/>
        <w:rPr>
          <w:rFonts w:ascii="Times New Roman" w:eastAsia="Times New Roman" w:hAnsi="Times New Roman" w:cs="Times New Roman"/>
          <w:sz w:val="24"/>
          <w:szCs w:val="24"/>
        </w:rPr>
      </w:pPr>
    </w:p>
    <w:sectPr w:rsidR="004F5510" w:rsidSect="00C77BEA">
      <w:footerReference w:type="default" r:id="rId12"/>
      <w:pgSz w:w="11906" w:h="16838"/>
      <w:pgMar w:top="851" w:right="1440" w:bottom="1440" w:left="1440" w:header="708" w:footer="70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71A256" w14:textId="77777777" w:rsidR="00E0040A" w:rsidRDefault="00E0040A" w:rsidP="00FB0386">
      <w:pPr>
        <w:spacing w:after="0" w:line="240" w:lineRule="auto"/>
      </w:pPr>
      <w:r>
        <w:separator/>
      </w:r>
    </w:p>
  </w:endnote>
  <w:endnote w:type="continuationSeparator" w:id="0">
    <w:p w14:paraId="465551C9" w14:textId="77777777" w:rsidR="00E0040A" w:rsidRDefault="00E0040A" w:rsidP="00FB03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596994"/>
      <w:docPartObj>
        <w:docPartGallery w:val="Page Numbers (Bottom of Page)"/>
        <w:docPartUnique/>
      </w:docPartObj>
    </w:sdtPr>
    <w:sdtEndPr>
      <w:rPr>
        <w:noProof/>
      </w:rPr>
    </w:sdtEndPr>
    <w:sdtContent>
      <w:p w14:paraId="3527BFB8" w14:textId="19B2F654" w:rsidR="00FB0386" w:rsidRDefault="00FB038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C37A376" w14:textId="634DA7B5" w:rsidR="00FB0386" w:rsidRDefault="00FB03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DC4EAC" w14:textId="77777777" w:rsidR="00E0040A" w:rsidRDefault="00E0040A" w:rsidP="00FB0386">
      <w:pPr>
        <w:spacing w:after="0" w:line="240" w:lineRule="auto"/>
      </w:pPr>
      <w:r>
        <w:separator/>
      </w:r>
    </w:p>
  </w:footnote>
  <w:footnote w:type="continuationSeparator" w:id="0">
    <w:p w14:paraId="56D8C935" w14:textId="77777777" w:rsidR="00E0040A" w:rsidRDefault="00E0040A" w:rsidP="00FB03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0B2746"/>
    <w:multiLevelType w:val="multilevel"/>
    <w:tmpl w:val="0B40FB86"/>
    <w:lvl w:ilvl="0">
      <w:start w:val="1"/>
      <w:numFmt w:val="decimal"/>
      <w:lvlText w:val="%1."/>
      <w:lvlJc w:val="left"/>
      <w:pPr>
        <w:ind w:left="862" w:hanging="360"/>
      </w:pPr>
    </w:lvl>
    <w:lvl w:ilvl="1">
      <w:start w:val="1"/>
      <w:numFmt w:val="decimal"/>
      <w:lvlText w:val="%1.%2."/>
      <w:lvlJc w:val="left"/>
      <w:pPr>
        <w:ind w:left="898" w:hanging="396"/>
      </w:pPr>
    </w:lvl>
    <w:lvl w:ilvl="2">
      <w:start w:val="1"/>
      <w:numFmt w:val="decimal"/>
      <w:lvlText w:val="%1.%2.%3."/>
      <w:lvlJc w:val="left"/>
      <w:pPr>
        <w:ind w:left="1222" w:hanging="720"/>
      </w:pPr>
    </w:lvl>
    <w:lvl w:ilvl="3">
      <w:start w:val="1"/>
      <w:numFmt w:val="decimal"/>
      <w:lvlText w:val="%1.%2.%3.%4."/>
      <w:lvlJc w:val="left"/>
      <w:pPr>
        <w:ind w:left="1222" w:hanging="720"/>
      </w:pPr>
    </w:lvl>
    <w:lvl w:ilvl="4">
      <w:start w:val="1"/>
      <w:numFmt w:val="decimal"/>
      <w:lvlText w:val="%1.%2.%3.%4.%5."/>
      <w:lvlJc w:val="left"/>
      <w:pPr>
        <w:ind w:left="1582" w:hanging="1080"/>
      </w:pPr>
    </w:lvl>
    <w:lvl w:ilvl="5">
      <w:start w:val="1"/>
      <w:numFmt w:val="decimal"/>
      <w:lvlText w:val="%1.%2.%3.%4.%5.%6."/>
      <w:lvlJc w:val="left"/>
      <w:pPr>
        <w:ind w:left="1582" w:hanging="1080"/>
      </w:pPr>
    </w:lvl>
    <w:lvl w:ilvl="6">
      <w:start w:val="1"/>
      <w:numFmt w:val="decimal"/>
      <w:lvlText w:val="%1.%2.%3.%4.%5.%6.%7."/>
      <w:lvlJc w:val="left"/>
      <w:pPr>
        <w:ind w:left="1942" w:hanging="1440"/>
      </w:pPr>
    </w:lvl>
    <w:lvl w:ilvl="7">
      <w:start w:val="1"/>
      <w:numFmt w:val="decimal"/>
      <w:lvlText w:val="%1.%2.%3.%4.%5.%6.%7.%8."/>
      <w:lvlJc w:val="left"/>
      <w:pPr>
        <w:ind w:left="1942" w:hanging="1440"/>
      </w:pPr>
    </w:lvl>
    <w:lvl w:ilvl="8">
      <w:start w:val="1"/>
      <w:numFmt w:val="decimal"/>
      <w:lvlText w:val="%1.%2.%3.%4.%5.%6.%7.%8.%9."/>
      <w:lvlJc w:val="left"/>
      <w:pPr>
        <w:ind w:left="2302" w:hanging="1800"/>
      </w:pPr>
    </w:lvl>
  </w:abstractNum>
  <w:abstractNum w:abstractNumId="1" w15:restartNumberingAfterBreak="0">
    <w:nsid w:val="65565CC0"/>
    <w:multiLevelType w:val="multilevel"/>
    <w:tmpl w:val="41D04E30"/>
    <w:lvl w:ilvl="0">
      <w:start w:val="1"/>
      <w:numFmt w:val="decimal"/>
      <w:pStyle w:val="Heading1"/>
      <w:lvlText w:val="%1."/>
      <w:lvlJc w:val="left"/>
      <w:pPr>
        <w:ind w:left="720" w:hanging="360"/>
      </w:pPr>
      <w:rPr>
        <w:rFonts w:hint="default"/>
      </w:rPr>
    </w:lvl>
    <w:lvl w:ilvl="1">
      <w:start w:val="1"/>
      <w:numFmt w:val="decimal"/>
      <w:pStyle w:val="Heading4"/>
      <w:isLgl/>
      <w:lvlText w:val="%1.%2."/>
      <w:lvlJc w:val="left"/>
      <w:pPr>
        <w:ind w:left="720" w:hanging="360"/>
      </w:pPr>
      <w:rPr>
        <w:rFonts w:hint="default"/>
      </w:rPr>
    </w:lvl>
    <w:lvl w:ilvl="2">
      <w:start w:val="1"/>
      <w:numFmt w:val="decimal"/>
      <w:pStyle w:val="Heading3"/>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380662593">
    <w:abstractNumId w:val="0"/>
  </w:num>
  <w:num w:numId="2" w16cid:durableId="1617978720">
    <w:abstractNumId w:val="0"/>
  </w:num>
  <w:num w:numId="3" w16cid:durableId="1958246496">
    <w:abstractNumId w:val="0"/>
  </w:num>
  <w:num w:numId="4" w16cid:durableId="2136023773">
    <w:abstractNumId w:val="0"/>
  </w:num>
  <w:num w:numId="5" w16cid:durableId="1982494215">
    <w:abstractNumId w:val="0"/>
  </w:num>
  <w:num w:numId="6" w16cid:durableId="2118598814">
    <w:abstractNumId w:val="0"/>
  </w:num>
  <w:num w:numId="7" w16cid:durableId="1215968510">
    <w:abstractNumId w:val="0"/>
  </w:num>
  <w:num w:numId="8" w16cid:durableId="926616052">
    <w:abstractNumId w:val="0"/>
  </w:num>
  <w:num w:numId="9" w16cid:durableId="1404184838">
    <w:abstractNumId w:val="0"/>
  </w:num>
  <w:num w:numId="10" w16cid:durableId="19446050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689243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07639361">
    <w:abstractNumId w:val="0"/>
  </w:num>
  <w:num w:numId="13" w16cid:durableId="1582596022">
    <w:abstractNumId w:val="0"/>
  </w:num>
  <w:num w:numId="14" w16cid:durableId="387532026">
    <w:abstractNumId w:val="1"/>
  </w:num>
  <w:num w:numId="15" w16cid:durableId="90006332">
    <w:abstractNumId w:val="1"/>
    <w:lvlOverride w:ilvl="0">
      <w:startOverride w:val="1"/>
    </w:lvlOverride>
  </w:num>
  <w:num w:numId="16" w16cid:durableId="1344625796">
    <w:abstractNumId w:val="0"/>
  </w:num>
  <w:num w:numId="17" w16cid:durableId="1162695978">
    <w:abstractNumId w:val="0"/>
  </w:num>
  <w:num w:numId="18" w16cid:durableId="1073547831">
    <w:abstractNumId w:val="0"/>
  </w:num>
  <w:num w:numId="19" w16cid:durableId="953438014">
    <w:abstractNumId w:val="0"/>
  </w:num>
  <w:num w:numId="20" w16cid:durableId="2086341630">
    <w:abstractNumId w:val="1"/>
  </w:num>
  <w:num w:numId="21" w16cid:durableId="1950894211">
    <w:abstractNumId w:val="1"/>
  </w:num>
  <w:num w:numId="22" w16cid:durableId="867107746">
    <w:abstractNumId w:val="1"/>
  </w:num>
  <w:num w:numId="23" w16cid:durableId="1990940556">
    <w:abstractNumId w:val="1"/>
  </w:num>
  <w:num w:numId="24" w16cid:durableId="297416123">
    <w:abstractNumId w:val="1"/>
  </w:num>
  <w:num w:numId="25" w16cid:durableId="686255437">
    <w:abstractNumId w:val="1"/>
  </w:num>
  <w:num w:numId="26" w16cid:durableId="12978299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5510"/>
    <w:rsid w:val="00007D66"/>
    <w:rsid w:val="00030C65"/>
    <w:rsid w:val="00063CFE"/>
    <w:rsid w:val="00084E89"/>
    <w:rsid w:val="000A2E02"/>
    <w:rsid w:val="000C0025"/>
    <w:rsid w:val="000C135C"/>
    <w:rsid w:val="000F59AF"/>
    <w:rsid w:val="001006B8"/>
    <w:rsid w:val="00112478"/>
    <w:rsid w:val="00150E89"/>
    <w:rsid w:val="00161C05"/>
    <w:rsid w:val="001829A6"/>
    <w:rsid w:val="001A416C"/>
    <w:rsid w:val="001B6685"/>
    <w:rsid w:val="001C3BE0"/>
    <w:rsid w:val="001F4AF2"/>
    <w:rsid w:val="001F54E5"/>
    <w:rsid w:val="00220EF4"/>
    <w:rsid w:val="00235F73"/>
    <w:rsid w:val="00283FC8"/>
    <w:rsid w:val="00287758"/>
    <w:rsid w:val="002C40DA"/>
    <w:rsid w:val="003335A6"/>
    <w:rsid w:val="003379BA"/>
    <w:rsid w:val="003553FF"/>
    <w:rsid w:val="003564BE"/>
    <w:rsid w:val="00373124"/>
    <w:rsid w:val="00374409"/>
    <w:rsid w:val="00382610"/>
    <w:rsid w:val="00385BA0"/>
    <w:rsid w:val="003C1B62"/>
    <w:rsid w:val="003E0B9E"/>
    <w:rsid w:val="00442B87"/>
    <w:rsid w:val="004612D3"/>
    <w:rsid w:val="00471832"/>
    <w:rsid w:val="00495997"/>
    <w:rsid w:val="004979D0"/>
    <w:rsid w:val="004F5440"/>
    <w:rsid w:val="004F5510"/>
    <w:rsid w:val="004F580B"/>
    <w:rsid w:val="00504BC6"/>
    <w:rsid w:val="00525A0E"/>
    <w:rsid w:val="0053149A"/>
    <w:rsid w:val="00534F1C"/>
    <w:rsid w:val="00587F6B"/>
    <w:rsid w:val="00597C2A"/>
    <w:rsid w:val="005A42E8"/>
    <w:rsid w:val="005C2C8D"/>
    <w:rsid w:val="00636C9E"/>
    <w:rsid w:val="0064109D"/>
    <w:rsid w:val="00670470"/>
    <w:rsid w:val="00684E7C"/>
    <w:rsid w:val="00697AF4"/>
    <w:rsid w:val="006C0D81"/>
    <w:rsid w:val="006E293F"/>
    <w:rsid w:val="00726558"/>
    <w:rsid w:val="00734937"/>
    <w:rsid w:val="00743596"/>
    <w:rsid w:val="00774D26"/>
    <w:rsid w:val="007E488C"/>
    <w:rsid w:val="007F0F72"/>
    <w:rsid w:val="00801BF5"/>
    <w:rsid w:val="0081264C"/>
    <w:rsid w:val="00831A72"/>
    <w:rsid w:val="00856B1B"/>
    <w:rsid w:val="00880515"/>
    <w:rsid w:val="00881224"/>
    <w:rsid w:val="00883908"/>
    <w:rsid w:val="008949F7"/>
    <w:rsid w:val="008D68A9"/>
    <w:rsid w:val="009449FC"/>
    <w:rsid w:val="0095652E"/>
    <w:rsid w:val="00967462"/>
    <w:rsid w:val="0097475E"/>
    <w:rsid w:val="009921E0"/>
    <w:rsid w:val="009B7940"/>
    <w:rsid w:val="009F0679"/>
    <w:rsid w:val="00A2595C"/>
    <w:rsid w:val="00A37464"/>
    <w:rsid w:val="00AB335A"/>
    <w:rsid w:val="00AB6E6E"/>
    <w:rsid w:val="00AD4DDF"/>
    <w:rsid w:val="00AE6507"/>
    <w:rsid w:val="00B0641D"/>
    <w:rsid w:val="00B247E4"/>
    <w:rsid w:val="00B426CA"/>
    <w:rsid w:val="00B44416"/>
    <w:rsid w:val="00B51B78"/>
    <w:rsid w:val="00BB498E"/>
    <w:rsid w:val="00BC35BB"/>
    <w:rsid w:val="00BD0E5B"/>
    <w:rsid w:val="00BD493B"/>
    <w:rsid w:val="00C11EFB"/>
    <w:rsid w:val="00C77BEA"/>
    <w:rsid w:val="00C96942"/>
    <w:rsid w:val="00CB621E"/>
    <w:rsid w:val="00CC2E41"/>
    <w:rsid w:val="00D23E06"/>
    <w:rsid w:val="00D31765"/>
    <w:rsid w:val="00D94233"/>
    <w:rsid w:val="00DA56B9"/>
    <w:rsid w:val="00E0040A"/>
    <w:rsid w:val="00E022E7"/>
    <w:rsid w:val="00E127A6"/>
    <w:rsid w:val="00E20BFB"/>
    <w:rsid w:val="00E25D73"/>
    <w:rsid w:val="00E34DB2"/>
    <w:rsid w:val="00E5592C"/>
    <w:rsid w:val="00E9487F"/>
    <w:rsid w:val="00ED153E"/>
    <w:rsid w:val="00ED57EF"/>
    <w:rsid w:val="00ED7643"/>
    <w:rsid w:val="00F13F99"/>
    <w:rsid w:val="00F36338"/>
    <w:rsid w:val="00F70F76"/>
    <w:rsid w:val="00F84128"/>
    <w:rsid w:val="00F84F6F"/>
    <w:rsid w:val="00F91473"/>
    <w:rsid w:val="00FA6B12"/>
    <w:rsid w:val="00FB0386"/>
    <w:rsid w:val="00FF0C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BB495"/>
  <w15:docId w15:val="{0B14B31B-64EC-4A5D-9343-EA5BB8B33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ru-R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Heading2"/>
    <w:link w:val="Heading1Char"/>
    <w:uiPriority w:val="9"/>
    <w:qFormat/>
    <w:rsid w:val="00B247E4"/>
    <w:pPr>
      <w:numPr>
        <w:ilvl w:val="0"/>
      </w:numPr>
      <w:tabs>
        <w:tab w:val="left" w:pos="426"/>
      </w:tabs>
      <w:spacing w:before="100" w:beforeAutospacing="1" w:afterAutospacing="1" w:line="360" w:lineRule="auto"/>
      <w:ind w:left="360"/>
      <w:jc w:val="left"/>
      <w:outlineLvl w:val="0"/>
    </w:pPr>
    <w:rPr>
      <w:kern w:val="36"/>
    </w:rPr>
  </w:style>
  <w:style w:type="paragraph" w:styleId="Heading2">
    <w:name w:val="heading 2"/>
    <w:basedOn w:val="Heading4"/>
    <w:next w:val="Normal"/>
    <w:link w:val="Heading2Char"/>
    <w:uiPriority w:val="9"/>
    <w:unhideWhenUsed/>
    <w:qFormat/>
    <w:rsid w:val="00636C9E"/>
    <w:pPr>
      <w:ind w:left="284" w:hanging="284"/>
      <w:outlineLvl w:val="1"/>
    </w:pPr>
  </w:style>
  <w:style w:type="paragraph" w:styleId="Heading3">
    <w:name w:val="heading 3"/>
    <w:basedOn w:val="Normal"/>
    <w:link w:val="Heading3Char"/>
    <w:uiPriority w:val="9"/>
    <w:unhideWhenUsed/>
    <w:qFormat/>
    <w:rsid w:val="00F84F6F"/>
    <w:pPr>
      <w:numPr>
        <w:ilvl w:val="2"/>
        <w:numId w:val="14"/>
      </w:numPr>
      <w:spacing w:before="360" w:after="360" w:line="240" w:lineRule="auto"/>
      <w:jc w:val="both"/>
      <w:outlineLvl w:val="2"/>
    </w:pPr>
    <w:rPr>
      <w:rFonts w:ascii="Times New Roman" w:eastAsia="Times New Roman" w:hAnsi="Times New Roman" w:cs="Times New Roman"/>
      <w:b/>
      <w:bCs/>
      <w:sz w:val="24"/>
      <w:szCs w:val="24"/>
    </w:rPr>
  </w:style>
  <w:style w:type="paragraph" w:styleId="Heading4">
    <w:name w:val="heading 4"/>
    <w:basedOn w:val="Heading3"/>
    <w:next w:val="Normal"/>
    <w:uiPriority w:val="9"/>
    <w:unhideWhenUsed/>
    <w:qFormat/>
    <w:rsid w:val="00880515"/>
    <w:pPr>
      <w:numPr>
        <w:ilvl w:val="1"/>
      </w:numPr>
      <w:ind w:left="0" w:firstLine="0"/>
      <w:outlineLvl w:val="3"/>
    </w:p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B247E4"/>
    <w:rPr>
      <w:rFonts w:ascii="Times New Roman" w:eastAsia="Times New Roman" w:hAnsi="Times New Roman" w:cs="Times New Roman"/>
      <w:b/>
      <w:bCs/>
      <w:kern w:val="36"/>
      <w:sz w:val="24"/>
      <w:szCs w:val="24"/>
    </w:rPr>
  </w:style>
  <w:style w:type="character" w:customStyle="1" w:styleId="Heading2Char">
    <w:name w:val="Heading 2 Char"/>
    <w:basedOn w:val="DefaultParagraphFont"/>
    <w:link w:val="Heading2"/>
    <w:uiPriority w:val="9"/>
    <w:rsid w:val="00636C9E"/>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9"/>
    <w:rsid w:val="00F84F6F"/>
    <w:rPr>
      <w:rFonts w:ascii="Times New Roman" w:eastAsia="Times New Roman" w:hAnsi="Times New Roman" w:cs="Times New Roman"/>
      <w:b/>
      <w:bCs/>
      <w:sz w:val="24"/>
      <w:szCs w:val="24"/>
    </w:rPr>
  </w:style>
  <w:style w:type="paragraph" w:styleId="ListParagraph">
    <w:name w:val="List Paragraph"/>
    <w:basedOn w:val="Normal"/>
    <w:uiPriority w:val="34"/>
    <w:qFormat/>
    <w:rsid w:val="00F71178"/>
    <w:pPr>
      <w:ind w:left="720"/>
      <w:contextualSpacing/>
    </w:pPr>
  </w:style>
  <w:style w:type="table" w:styleId="TableGrid">
    <w:name w:val="Table Grid"/>
    <w:basedOn w:val="TableNormal"/>
    <w:uiPriority w:val="39"/>
    <w:rsid w:val="00781B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D1687"/>
    <w:rPr>
      <w:sz w:val="16"/>
      <w:szCs w:val="16"/>
    </w:rPr>
  </w:style>
  <w:style w:type="paragraph" w:styleId="CommentText">
    <w:name w:val="annotation text"/>
    <w:basedOn w:val="Normal"/>
    <w:link w:val="CommentTextChar"/>
    <w:uiPriority w:val="99"/>
    <w:unhideWhenUsed/>
    <w:rsid w:val="000D1687"/>
    <w:pPr>
      <w:spacing w:line="240" w:lineRule="auto"/>
    </w:pPr>
    <w:rPr>
      <w:sz w:val="20"/>
      <w:szCs w:val="20"/>
    </w:rPr>
  </w:style>
  <w:style w:type="character" w:customStyle="1" w:styleId="CommentTextChar">
    <w:name w:val="Comment Text Char"/>
    <w:basedOn w:val="DefaultParagraphFont"/>
    <w:link w:val="CommentText"/>
    <w:uiPriority w:val="99"/>
    <w:rsid w:val="000D1687"/>
    <w:rPr>
      <w:sz w:val="20"/>
      <w:szCs w:val="20"/>
    </w:rPr>
  </w:style>
  <w:style w:type="paragraph" w:styleId="CommentSubject">
    <w:name w:val="annotation subject"/>
    <w:basedOn w:val="CommentText"/>
    <w:next w:val="CommentText"/>
    <w:link w:val="CommentSubjectChar"/>
    <w:uiPriority w:val="99"/>
    <w:semiHidden/>
    <w:unhideWhenUsed/>
    <w:rsid w:val="000D1687"/>
    <w:rPr>
      <w:b/>
      <w:bCs/>
    </w:rPr>
  </w:style>
  <w:style w:type="character" w:customStyle="1" w:styleId="CommentSubjectChar">
    <w:name w:val="Comment Subject Char"/>
    <w:basedOn w:val="CommentTextChar"/>
    <w:link w:val="CommentSubject"/>
    <w:uiPriority w:val="99"/>
    <w:semiHidden/>
    <w:rsid w:val="000D1687"/>
    <w:rPr>
      <w:b/>
      <w:bCs/>
      <w:sz w:val="20"/>
      <w:szCs w:val="20"/>
    </w:rPr>
  </w:style>
  <w:style w:type="paragraph" w:styleId="Revision">
    <w:name w:val="Revision"/>
    <w:hidden/>
    <w:uiPriority w:val="99"/>
    <w:semiHidden/>
    <w:rsid w:val="00D973DA"/>
    <w:pPr>
      <w:spacing w:after="0" w:line="240" w:lineRule="auto"/>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paragraph" w:styleId="TOCHeading">
    <w:name w:val="TOC Heading"/>
    <w:basedOn w:val="Heading1"/>
    <w:next w:val="Normal"/>
    <w:uiPriority w:val="39"/>
    <w:unhideWhenUsed/>
    <w:qFormat/>
    <w:rsid w:val="008949F7"/>
    <w:pPr>
      <w:keepNext/>
      <w:keepLines/>
      <w:spacing w:before="240" w:beforeAutospacing="0" w:afterAutospacing="0" w:line="259" w:lineRule="auto"/>
      <w:outlineLvl w:val="9"/>
    </w:pPr>
    <w:rPr>
      <w:rFonts w:asciiTheme="majorHAnsi" w:eastAsiaTheme="majorEastAsia" w:hAnsiTheme="majorHAnsi" w:cstheme="majorBidi"/>
      <w:b w:val="0"/>
      <w:color w:val="2F5496" w:themeColor="accent1" w:themeShade="BF"/>
      <w:kern w:val="0"/>
      <w:szCs w:val="32"/>
      <w:lang w:val="en-US" w:eastAsia="en-US"/>
    </w:rPr>
  </w:style>
  <w:style w:type="paragraph" w:styleId="TOC1">
    <w:name w:val="toc 1"/>
    <w:basedOn w:val="Normal"/>
    <w:next w:val="Normal"/>
    <w:autoRedefine/>
    <w:uiPriority w:val="39"/>
    <w:unhideWhenUsed/>
    <w:rsid w:val="00385BA0"/>
    <w:pPr>
      <w:tabs>
        <w:tab w:val="left" w:pos="440"/>
        <w:tab w:val="right" w:leader="dot" w:pos="9016"/>
      </w:tabs>
      <w:spacing w:after="100" w:line="360" w:lineRule="auto"/>
    </w:pPr>
  </w:style>
  <w:style w:type="paragraph" w:styleId="TOC2">
    <w:name w:val="toc 2"/>
    <w:basedOn w:val="Normal"/>
    <w:next w:val="Normal"/>
    <w:autoRedefine/>
    <w:uiPriority w:val="39"/>
    <w:unhideWhenUsed/>
    <w:rsid w:val="008949F7"/>
    <w:pPr>
      <w:spacing w:after="100"/>
      <w:ind w:left="220"/>
    </w:pPr>
  </w:style>
  <w:style w:type="paragraph" w:styleId="TOC3">
    <w:name w:val="toc 3"/>
    <w:basedOn w:val="Normal"/>
    <w:next w:val="Normal"/>
    <w:autoRedefine/>
    <w:uiPriority w:val="39"/>
    <w:unhideWhenUsed/>
    <w:rsid w:val="008949F7"/>
    <w:pPr>
      <w:spacing w:after="100"/>
      <w:ind w:left="440"/>
    </w:pPr>
  </w:style>
  <w:style w:type="character" w:styleId="Hyperlink">
    <w:name w:val="Hyperlink"/>
    <w:basedOn w:val="DefaultParagraphFont"/>
    <w:uiPriority w:val="99"/>
    <w:unhideWhenUsed/>
    <w:rsid w:val="008949F7"/>
    <w:rPr>
      <w:color w:val="0563C1" w:themeColor="hyperlink"/>
      <w:u w:val="single"/>
    </w:rPr>
  </w:style>
  <w:style w:type="paragraph" w:styleId="Header">
    <w:name w:val="header"/>
    <w:basedOn w:val="Normal"/>
    <w:link w:val="HeaderChar"/>
    <w:uiPriority w:val="99"/>
    <w:unhideWhenUsed/>
    <w:rsid w:val="00FB03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0386"/>
  </w:style>
  <w:style w:type="paragraph" w:styleId="Footer">
    <w:name w:val="footer"/>
    <w:basedOn w:val="Normal"/>
    <w:link w:val="FooterChar"/>
    <w:uiPriority w:val="99"/>
    <w:unhideWhenUsed/>
    <w:rsid w:val="00FB03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0386"/>
  </w:style>
  <w:style w:type="character" w:customStyle="1" w:styleId="q4iawc">
    <w:name w:val="q4iawc"/>
    <w:basedOn w:val="DefaultParagraphFont"/>
    <w:rsid w:val="00F84F6F"/>
  </w:style>
  <w:style w:type="paragraph" w:styleId="NormalWeb">
    <w:name w:val="Normal (Web)"/>
    <w:basedOn w:val="Normal"/>
    <w:uiPriority w:val="99"/>
    <w:semiHidden/>
    <w:unhideWhenUsed/>
    <w:rsid w:val="00E022E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341456">
      <w:bodyDiv w:val="1"/>
      <w:marLeft w:val="0"/>
      <w:marRight w:val="0"/>
      <w:marTop w:val="0"/>
      <w:marBottom w:val="0"/>
      <w:divBdr>
        <w:top w:val="none" w:sz="0" w:space="0" w:color="auto"/>
        <w:left w:val="none" w:sz="0" w:space="0" w:color="auto"/>
        <w:bottom w:val="none" w:sz="0" w:space="0" w:color="auto"/>
        <w:right w:val="none" w:sz="0" w:space="0" w:color="auto"/>
      </w:divBdr>
    </w:div>
    <w:div w:id="14991557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g"/><Relationship Id="rId5" Type="http://schemas.openxmlformats.org/officeDocument/2006/relationships/settings" Target="settings.xml"/><Relationship Id="rId10" Type="http://schemas.openxmlformats.org/officeDocument/2006/relationships/hyperlink" Target="mailto:dogdyrbek67@gmail.com" TargetMode="External"/><Relationship Id="rId4" Type="http://schemas.openxmlformats.org/officeDocument/2006/relationships/styles" Target="styles.xml"/><Relationship Id="rId9" Type="http://schemas.openxmlformats.org/officeDocument/2006/relationships/hyperlink" Target="mailto:zd7010@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E3LXJelY6ZMe5FUqf8MdeE3hfw==">CgMxLjAyCGguZ2pkZ3hzMgloLjMwajB6bGwyCWguMWZvYjl0ZTIJaC4zem55c2g3MgloLjJldDkycDAyCGgudHlqY3d0OAByITFvOHJpN0NEeWkxN2N1NVFMcVVsajBmNGR0RkN2ajNiQQ==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2209218-43AF-484C-81CB-47F4A3E81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11</Pages>
  <Words>3418</Words>
  <Characters>19488</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Dalae</dc:creator>
  <cp:lastModifiedBy>zd7010 zd7010</cp:lastModifiedBy>
  <cp:revision>8</cp:revision>
  <dcterms:created xsi:type="dcterms:W3CDTF">2025-04-30T04:15:00Z</dcterms:created>
  <dcterms:modified xsi:type="dcterms:W3CDTF">2025-04-30T12:00:00Z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1-bc88714345d2_Enabled">
    <vt:lpwstr>true</vt:lpwstr>
  </property>
  <property fmtid="{D5CDD505-2E9C-101B-9397-08002B2CF9AE}" pid="3" name="MSIP_Label_defa4170-0d19-0005-0001-bc88714345d2_SetDate">
    <vt:lpwstr>2023-07-12T06:12:39Z</vt:lpwstr>
  </property>
  <property fmtid="{D5CDD505-2E9C-101B-9397-08002B2CF9AE}" pid="4" name="MSIP_Label_defa4170-0d19-0005-0001-bc88714345d2_Method">
    <vt:lpwstr>Standard</vt:lpwstr>
  </property>
  <property fmtid="{D5CDD505-2E9C-101B-9397-08002B2CF9AE}" pid="5" name="MSIP_Label_defa4170-0d19-0005-0001-bc88714345d2_Name">
    <vt:lpwstr>defa4170-0d19-0005-0001-bc88714345d2</vt:lpwstr>
  </property>
  <property fmtid="{D5CDD505-2E9C-101B-9397-08002B2CF9AE}" pid="6" name="MSIP_Label_defa4170-0d19-0005-0001-bc88714345d2_SiteId">
    <vt:lpwstr>7470e6aa-7ba3-459b-b601-e987fc0a153a</vt:lpwstr>
  </property>
  <property fmtid="{D5CDD505-2E9C-101B-9397-08002B2CF9AE}" pid="7" name="MSIP_Label_defa4170-0d19-0005-0001-bc88714345d2_ActionId">
    <vt:lpwstr>e825cddc-ffc8-4960-b7e0-45f666531486</vt:lpwstr>
  </property>
  <property fmtid="{D5CDD505-2E9C-101B-9397-08002B2CF9AE}" pid="8" name="MSIP_Label_defa4170-0d19-0005-0001-bc88714345d2_ContentBits">
    <vt:lpwstr>0</vt:lpwstr>
  </property>
</Properties>
</file>